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8F2B" w14:textId="77777777" w:rsidR="00086B57" w:rsidRPr="00086B57" w:rsidRDefault="00086B57" w:rsidP="00086B57">
      <w:pPr>
        <w:jc w:val="cente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ӘЛ-ФАРАБИ АТЫНДАҒЫ ҚАЗАҚ ҰЛТТЫҚ УНИВЕРСИТЕТІ</w:t>
      </w:r>
    </w:p>
    <w:p w14:paraId="1430570A" w14:textId="77777777" w:rsidR="00086B57" w:rsidRPr="00086B57" w:rsidRDefault="00086B57" w:rsidP="00086B57">
      <w:pPr>
        <w:jc w:val="cente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Механика-математика факультеті</w:t>
      </w:r>
    </w:p>
    <w:p w14:paraId="1D87DC33" w14:textId="77777777" w:rsidR="00086B57" w:rsidRPr="00086B57" w:rsidRDefault="00086B57" w:rsidP="00086B57">
      <w:pPr>
        <w:jc w:val="cente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Математика кафедрасы</w:t>
      </w:r>
    </w:p>
    <w:p w14:paraId="00174189" w14:textId="77777777" w:rsidR="00086B57" w:rsidRPr="00086B57" w:rsidRDefault="00086B57" w:rsidP="00086B57">
      <w:pPr>
        <w:jc w:val="center"/>
        <w:rPr>
          <w:rFonts w:eastAsiaTheme="minorHAnsi"/>
          <w:color w:val="000000" w:themeColor="text1"/>
          <w:sz w:val="24"/>
          <w:szCs w:val="24"/>
          <w:lang w:val="kk-KZ" w:eastAsia="en-US"/>
        </w:rPr>
      </w:pPr>
    </w:p>
    <w:p w14:paraId="1739D04E" w14:textId="77777777" w:rsidR="00086B57" w:rsidRPr="00086B57" w:rsidRDefault="00086B57" w:rsidP="00086B57">
      <w:pPr>
        <w:jc w:val="center"/>
        <w:rPr>
          <w:rFonts w:eastAsiaTheme="minorHAnsi"/>
          <w:color w:val="000000" w:themeColor="text1"/>
          <w:sz w:val="24"/>
          <w:szCs w:val="24"/>
          <w:lang w:val="kk-KZ" w:eastAsia="en-US"/>
        </w:rPr>
      </w:pPr>
    </w:p>
    <w:p w14:paraId="1FF90845" w14:textId="77777777" w:rsidR="00086B57" w:rsidRPr="00086B57" w:rsidRDefault="00086B57" w:rsidP="00086B57">
      <w:pPr>
        <w:jc w:val="center"/>
        <w:rPr>
          <w:rFonts w:eastAsiaTheme="minorHAnsi"/>
          <w:color w:val="000000" w:themeColor="text1"/>
          <w:sz w:val="24"/>
          <w:szCs w:val="24"/>
          <w:lang w:val="kk-KZ" w:eastAsia="en-US"/>
        </w:rPr>
      </w:pPr>
    </w:p>
    <w:p w14:paraId="2FBF0E96" w14:textId="77777777" w:rsidR="00086B57" w:rsidRPr="00086B57" w:rsidRDefault="00086B57" w:rsidP="00086B57">
      <w:pPr>
        <w:jc w:val="center"/>
        <w:rPr>
          <w:rFonts w:eastAsiaTheme="minorHAnsi"/>
          <w:color w:val="000000" w:themeColor="text1"/>
          <w:sz w:val="24"/>
          <w:szCs w:val="24"/>
          <w:lang w:val="kk-KZ" w:eastAsia="en-US"/>
        </w:rPr>
      </w:pPr>
    </w:p>
    <w:p w14:paraId="4F9F57C0" w14:textId="77777777" w:rsidR="00086B57" w:rsidRPr="00086B57" w:rsidRDefault="00086B57" w:rsidP="00086B57">
      <w:pPr>
        <w:jc w:val="center"/>
        <w:rPr>
          <w:rFonts w:eastAsiaTheme="minorHAnsi"/>
          <w:color w:val="000000" w:themeColor="text1"/>
          <w:sz w:val="24"/>
          <w:szCs w:val="24"/>
          <w:lang w:val="kk-KZ" w:eastAsia="en-US"/>
        </w:rPr>
      </w:pPr>
    </w:p>
    <w:p w14:paraId="2EF630A0" w14:textId="77777777" w:rsidR="00086B57" w:rsidRPr="00086B57" w:rsidRDefault="00086B57" w:rsidP="00086B57">
      <w:pPr>
        <w:jc w:val="center"/>
        <w:rPr>
          <w:rFonts w:eastAsiaTheme="minorHAnsi"/>
          <w:color w:val="000000" w:themeColor="text1"/>
          <w:sz w:val="24"/>
          <w:szCs w:val="24"/>
          <w:lang w:val="kk-KZ" w:eastAsia="en-US"/>
        </w:rPr>
      </w:pPr>
    </w:p>
    <w:p w14:paraId="35B435BB" w14:textId="77777777" w:rsidR="00086B57" w:rsidRPr="00086B57" w:rsidRDefault="00086B57" w:rsidP="00086B57">
      <w:pPr>
        <w:jc w:val="center"/>
        <w:rPr>
          <w:rFonts w:eastAsiaTheme="minorHAnsi"/>
          <w:color w:val="000000" w:themeColor="text1"/>
          <w:sz w:val="24"/>
          <w:szCs w:val="24"/>
          <w:lang w:val="kk-KZ" w:eastAsia="en-US"/>
        </w:rPr>
      </w:pPr>
    </w:p>
    <w:p w14:paraId="5D7E04F9" w14:textId="77777777" w:rsidR="00086B57" w:rsidRPr="00086B57" w:rsidRDefault="00086B57" w:rsidP="00086B57">
      <w:pP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БЕКІТЕМІН</w:t>
      </w:r>
    </w:p>
    <w:p w14:paraId="4691AD95" w14:textId="77777777" w:rsidR="00086B57" w:rsidRPr="00086B57" w:rsidRDefault="00086B57" w:rsidP="00086B57">
      <w:pP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Математика кафедрасы меңгерушісі</w:t>
      </w:r>
    </w:p>
    <w:p w14:paraId="5DBD00E6" w14:textId="77777777" w:rsidR="00086B57" w:rsidRPr="00086B57" w:rsidRDefault="00086B57" w:rsidP="00086B57">
      <w:pPr>
        <w:rPr>
          <w:rFonts w:eastAsiaTheme="minorHAnsi"/>
          <w:b/>
          <w:color w:val="000000" w:themeColor="text1"/>
          <w:sz w:val="16"/>
          <w:szCs w:val="16"/>
          <w:lang w:val="kk-KZ" w:eastAsia="en-US"/>
        </w:rPr>
      </w:pPr>
    </w:p>
    <w:p w14:paraId="36D8543E" w14:textId="5747117A" w:rsidR="00086B57" w:rsidRPr="00086B57" w:rsidRDefault="00086B57" w:rsidP="00086B57">
      <w:pP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 xml:space="preserve">_________________ </w:t>
      </w:r>
      <w:r w:rsidR="00B419FC">
        <w:rPr>
          <w:rFonts w:eastAsiaTheme="minorHAnsi"/>
          <w:b/>
          <w:color w:val="000000" w:themeColor="text1"/>
          <w:sz w:val="24"/>
          <w:szCs w:val="24"/>
          <w:lang w:val="kk-KZ" w:eastAsia="en-US"/>
        </w:rPr>
        <w:t xml:space="preserve">С.Е. Касенов </w:t>
      </w:r>
    </w:p>
    <w:p w14:paraId="24249C73" w14:textId="77777777" w:rsidR="00086B57" w:rsidRPr="00086B57" w:rsidRDefault="00086B57" w:rsidP="00086B57">
      <w:pPr>
        <w:rPr>
          <w:rFonts w:eastAsiaTheme="minorHAnsi"/>
          <w:b/>
          <w:color w:val="000000" w:themeColor="text1"/>
          <w:sz w:val="16"/>
          <w:szCs w:val="16"/>
          <w:lang w:val="kk-KZ" w:eastAsia="en-US"/>
        </w:rPr>
      </w:pPr>
    </w:p>
    <w:p w14:paraId="2B92BE05" w14:textId="77777777" w:rsidR="00086B57" w:rsidRPr="00086B57" w:rsidRDefault="00086B57" w:rsidP="00086B57">
      <w:pP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«___» ___________ 202</w:t>
      </w:r>
      <w:r w:rsidR="00DA1C81">
        <w:rPr>
          <w:rFonts w:eastAsiaTheme="minorHAnsi"/>
          <w:b/>
          <w:color w:val="000000" w:themeColor="text1"/>
          <w:sz w:val="24"/>
          <w:szCs w:val="24"/>
          <w:lang w:val="kk-KZ" w:eastAsia="en-US"/>
        </w:rPr>
        <w:t>5</w:t>
      </w:r>
      <w:r w:rsidRPr="00086B57">
        <w:rPr>
          <w:rFonts w:eastAsiaTheme="minorHAnsi"/>
          <w:b/>
          <w:color w:val="000000" w:themeColor="text1"/>
          <w:sz w:val="24"/>
          <w:szCs w:val="24"/>
          <w:lang w:val="kk-KZ" w:eastAsia="en-US"/>
        </w:rPr>
        <w:t> ж.</w:t>
      </w:r>
    </w:p>
    <w:p w14:paraId="3790A247" w14:textId="77777777" w:rsidR="00086B57" w:rsidRPr="00086B57" w:rsidRDefault="00086B57" w:rsidP="00086B57">
      <w:pPr>
        <w:jc w:val="center"/>
        <w:rPr>
          <w:rFonts w:eastAsiaTheme="minorHAnsi"/>
          <w:color w:val="000000" w:themeColor="text1"/>
          <w:sz w:val="24"/>
          <w:szCs w:val="24"/>
          <w:lang w:val="kk-KZ" w:eastAsia="en-US"/>
        </w:rPr>
      </w:pPr>
    </w:p>
    <w:p w14:paraId="42AE5D2D" w14:textId="77777777" w:rsidR="00086B57" w:rsidRPr="00086B57" w:rsidRDefault="00086B57" w:rsidP="00086B57">
      <w:pPr>
        <w:jc w:val="center"/>
        <w:rPr>
          <w:rFonts w:eastAsiaTheme="minorHAnsi"/>
          <w:color w:val="000000" w:themeColor="text1"/>
          <w:sz w:val="24"/>
          <w:szCs w:val="24"/>
          <w:lang w:val="kk-KZ" w:eastAsia="en-US"/>
        </w:rPr>
      </w:pPr>
    </w:p>
    <w:p w14:paraId="363969F4" w14:textId="77777777" w:rsidR="00086B57" w:rsidRPr="00086B57" w:rsidRDefault="00086B57" w:rsidP="00086B57">
      <w:pPr>
        <w:jc w:val="center"/>
        <w:rPr>
          <w:rFonts w:eastAsiaTheme="minorHAnsi"/>
          <w:color w:val="000000" w:themeColor="text1"/>
          <w:sz w:val="24"/>
          <w:szCs w:val="24"/>
          <w:lang w:val="kk-KZ" w:eastAsia="en-US"/>
        </w:rPr>
      </w:pPr>
    </w:p>
    <w:p w14:paraId="53A290FA" w14:textId="77777777" w:rsidR="00086B57" w:rsidRPr="00086B57" w:rsidRDefault="00086B57" w:rsidP="00086B57">
      <w:pPr>
        <w:jc w:val="center"/>
        <w:rPr>
          <w:rFonts w:eastAsiaTheme="minorHAnsi"/>
          <w:color w:val="000000" w:themeColor="text1"/>
          <w:sz w:val="24"/>
          <w:szCs w:val="24"/>
          <w:lang w:val="kk-KZ" w:eastAsia="en-US"/>
        </w:rPr>
      </w:pPr>
    </w:p>
    <w:p w14:paraId="1EA0B0C5" w14:textId="77777777" w:rsidR="00086B57" w:rsidRPr="00086B57" w:rsidRDefault="00086B57" w:rsidP="00086B57">
      <w:pPr>
        <w:jc w:val="center"/>
        <w:rPr>
          <w:rFonts w:eastAsiaTheme="minorHAnsi"/>
          <w:color w:val="000000" w:themeColor="text1"/>
          <w:sz w:val="24"/>
          <w:szCs w:val="24"/>
          <w:lang w:val="kk-KZ" w:eastAsia="en-US"/>
        </w:rPr>
      </w:pPr>
    </w:p>
    <w:p w14:paraId="15AA4944" w14:textId="77777777" w:rsidR="00086B57" w:rsidRPr="00086B57" w:rsidRDefault="00086B57" w:rsidP="00086B57">
      <w:pPr>
        <w:jc w:val="center"/>
        <w:rPr>
          <w:rFonts w:eastAsiaTheme="minorHAnsi"/>
          <w:color w:val="000000" w:themeColor="text1"/>
          <w:sz w:val="24"/>
          <w:szCs w:val="24"/>
          <w:lang w:val="kk-KZ" w:eastAsia="en-US"/>
        </w:rPr>
      </w:pPr>
    </w:p>
    <w:p w14:paraId="40C9650F" w14:textId="77777777" w:rsidR="00086B57" w:rsidRPr="00086B57" w:rsidRDefault="00086B57" w:rsidP="00086B57">
      <w:pPr>
        <w:jc w:val="center"/>
        <w:rPr>
          <w:rFonts w:eastAsiaTheme="minorHAnsi"/>
          <w:color w:val="000000" w:themeColor="text1"/>
          <w:sz w:val="24"/>
          <w:szCs w:val="24"/>
          <w:lang w:val="kk-KZ" w:eastAsia="en-US"/>
        </w:rPr>
      </w:pPr>
    </w:p>
    <w:p w14:paraId="0936C280" w14:textId="77777777" w:rsidR="00086B57" w:rsidRPr="00086B57" w:rsidRDefault="00DA1C81" w:rsidP="00086B57">
      <w:pPr>
        <w:jc w:val="center"/>
        <w:rPr>
          <w:rFonts w:eastAsiaTheme="minorHAnsi"/>
          <w:b/>
          <w:color w:val="000000" w:themeColor="text1"/>
          <w:sz w:val="24"/>
          <w:szCs w:val="24"/>
          <w:lang w:val="kk-KZ" w:eastAsia="en-US"/>
        </w:rPr>
      </w:pPr>
      <w:r>
        <w:rPr>
          <w:rFonts w:eastAsiaTheme="minorHAnsi"/>
          <w:b/>
          <w:bCs/>
          <w:color w:val="000000" w:themeColor="text1"/>
          <w:sz w:val="24"/>
          <w:szCs w:val="24"/>
          <w:lang w:val="kk-KZ" w:eastAsia="en-US"/>
        </w:rPr>
        <w:t>1594</w:t>
      </w:r>
      <w:r w:rsidR="00AE26CE">
        <w:rPr>
          <w:rFonts w:eastAsiaTheme="minorHAnsi"/>
          <w:b/>
          <w:bCs/>
          <w:color w:val="000000" w:themeColor="text1"/>
          <w:sz w:val="24"/>
          <w:szCs w:val="24"/>
          <w:lang w:val="kk-KZ" w:eastAsia="en-US"/>
        </w:rPr>
        <w:t>743</w:t>
      </w:r>
      <w:r w:rsidR="00086B57" w:rsidRPr="00086B57">
        <w:rPr>
          <w:rFonts w:eastAsiaTheme="minorHAnsi"/>
          <w:b/>
          <w:bCs/>
          <w:color w:val="000000" w:themeColor="text1"/>
          <w:sz w:val="24"/>
          <w:szCs w:val="24"/>
          <w:lang w:val="kk-KZ" w:eastAsia="en-US"/>
        </w:rPr>
        <w:t xml:space="preserve"> </w:t>
      </w:r>
      <w:r w:rsidR="00086B57" w:rsidRPr="00086B57">
        <w:rPr>
          <w:rFonts w:eastAsiaTheme="minorHAnsi"/>
          <w:b/>
          <w:color w:val="000000" w:themeColor="text1"/>
          <w:sz w:val="24"/>
          <w:szCs w:val="24"/>
          <w:lang w:val="kk-KZ" w:eastAsia="en-US"/>
        </w:rPr>
        <w:t xml:space="preserve"> «</w:t>
      </w:r>
      <w:r w:rsidR="00377383">
        <w:rPr>
          <w:rFonts w:eastAsiaTheme="minorHAnsi"/>
          <w:b/>
          <w:sz w:val="24"/>
          <w:szCs w:val="24"/>
          <w:lang w:val="kk-KZ" w:eastAsia="en-US"/>
        </w:rPr>
        <w:t>Дербес туындылы дифференциалдық теңдеулер</w:t>
      </w:r>
      <w:r w:rsidR="00086B57" w:rsidRPr="00086B57">
        <w:rPr>
          <w:rFonts w:eastAsiaTheme="minorHAnsi"/>
          <w:b/>
          <w:color w:val="000000" w:themeColor="text1"/>
          <w:sz w:val="24"/>
          <w:szCs w:val="24"/>
          <w:lang w:val="kk-KZ" w:eastAsia="en-US"/>
        </w:rPr>
        <w:t>»</w:t>
      </w:r>
    </w:p>
    <w:p w14:paraId="14D05802" w14:textId="77777777" w:rsidR="00086B57" w:rsidRPr="00086B57" w:rsidRDefault="00086B57" w:rsidP="00086B57">
      <w:pPr>
        <w:jc w:val="center"/>
        <w:rPr>
          <w:rFonts w:eastAsiaTheme="minorHAnsi"/>
          <w:b/>
          <w:bCs/>
          <w:color w:val="000000" w:themeColor="text1"/>
          <w:sz w:val="24"/>
          <w:szCs w:val="24"/>
          <w:lang w:val="kk-KZ" w:eastAsia="en-US"/>
        </w:rPr>
      </w:pPr>
      <w:r w:rsidRPr="00086B57">
        <w:rPr>
          <w:rFonts w:eastAsiaTheme="minorHAnsi"/>
          <w:b/>
          <w:color w:val="000000" w:themeColor="text1"/>
          <w:sz w:val="24"/>
          <w:szCs w:val="24"/>
          <w:lang w:val="kk-KZ" w:eastAsia="en-US"/>
        </w:rPr>
        <w:t>п</w:t>
      </w:r>
      <w:r w:rsidRPr="00086B57">
        <w:rPr>
          <w:rFonts w:eastAsiaTheme="minorHAnsi"/>
          <w:b/>
          <w:bCs/>
          <w:color w:val="000000" w:themeColor="text1"/>
          <w:sz w:val="24"/>
          <w:szCs w:val="24"/>
          <w:lang w:val="kk-KZ" w:eastAsia="en-US"/>
        </w:rPr>
        <w:t>әні бойынша қорытынды бақылау бағдарламасы</w:t>
      </w:r>
    </w:p>
    <w:p w14:paraId="17CCFE59" w14:textId="77777777" w:rsidR="00086B57" w:rsidRPr="00086B57" w:rsidRDefault="00086B57" w:rsidP="00086B57">
      <w:pPr>
        <w:jc w:val="center"/>
        <w:rPr>
          <w:rFonts w:eastAsiaTheme="minorHAnsi"/>
          <w:b/>
          <w:bCs/>
          <w:color w:val="000000" w:themeColor="text1"/>
          <w:sz w:val="24"/>
          <w:szCs w:val="24"/>
          <w:lang w:val="kk-KZ" w:eastAsia="en-US"/>
        </w:rPr>
      </w:pPr>
    </w:p>
    <w:p w14:paraId="2E4669F6" w14:textId="77777777" w:rsidR="00086B57" w:rsidRPr="00086B57" w:rsidRDefault="00086B57" w:rsidP="00086B57">
      <w:pPr>
        <w:jc w:val="center"/>
        <w:rPr>
          <w:rFonts w:eastAsiaTheme="minorHAnsi"/>
          <w:b/>
          <w:bCs/>
          <w:color w:val="000000" w:themeColor="text1"/>
          <w:sz w:val="24"/>
          <w:szCs w:val="24"/>
          <w:lang w:val="kk-KZ" w:eastAsia="en-US"/>
        </w:rPr>
      </w:pPr>
    </w:p>
    <w:p w14:paraId="5E5BBCBC" w14:textId="77777777" w:rsidR="00086B57" w:rsidRPr="00086B57" w:rsidRDefault="00086B57" w:rsidP="00086B57">
      <w:pPr>
        <w:jc w:val="center"/>
        <w:rPr>
          <w:rFonts w:eastAsiaTheme="minorHAnsi"/>
          <w:b/>
          <w:bCs/>
          <w:color w:val="000000" w:themeColor="text1"/>
          <w:sz w:val="24"/>
          <w:szCs w:val="24"/>
          <w:lang w:val="kk-KZ" w:eastAsia="en-US"/>
        </w:rPr>
      </w:pPr>
    </w:p>
    <w:p w14:paraId="0064653F" w14:textId="71887574" w:rsidR="00086B57" w:rsidRPr="00086B57" w:rsidRDefault="00086B57" w:rsidP="00086B57">
      <w:pPr>
        <w:jc w:val="center"/>
        <w:rPr>
          <w:rFonts w:eastAsiaTheme="minorHAnsi"/>
          <w:bCs/>
          <w:color w:val="000000" w:themeColor="text1"/>
          <w:sz w:val="24"/>
          <w:szCs w:val="24"/>
          <w:lang w:val="kk-KZ" w:eastAsia="en-US"/>
        </w:rPr>
      </w:pPr>
      <w:r w:rsidRPr="00086B57">
        <w:rPr>
          <w:rFonts w:eastAsiaTheme="minorHAnsi"/>
          <w:bCs/>
          <w:color w:val="000000" w:themeColor="text1"/>
          <w:sz w:val="24"/>
          <w:szCs w:val="24"/>
          <w:lang w:val="kk-KZ" w:eastAsia="en-US"/>
        </w:rPr>
        <w:t>«6В0540</w:t>
      </w:r>
      <w:r w:rsidR="00B419FC">
        <w:rPr>
          <w:rFonts w:eastAsiaTheme="minorHAnsi"/>
          <w:bCs/>
          <w:color w:val="000000" w:themeColor="text1"/>
          <w:sz w:val="24"/>
          <w:szCs w:val="24"/>
          <w:lang w:val="kk-KZ" w:eastAsia="en-US"/>
        </w:rPr>
        <w:t>2</w:t>
      </w:r>
      <w:r w:rsidRPr="00086B57">
        <w:rPr>
          <w:rFonts w:eastAsiaTheme="minorHAnsi"/>
          <w:bCs/>
          <w:color w:val="000000" w:themeColor="text1"/>
          <w:sz w:val="24"/>
          <w:szCs w:val="24"/>
          <w:lang w:val="kk-KZ" w:eastAsia="en-US"/>
        </w:rPr>
        <w:t> – </w:t>
      </w:r>
      <w:r w:rsidR="00B419FC">
        <w:rPr>
          <w:rFonts w:eastAsiaTheme="minorHAnsi"/>
          <w:bCs/>
          <w:color w:val="000000" w:themeColor="text1"/>
          <w:sz w:val="24"/>
          <w:szCs w:val="24"/>
          <w:lang w:val="kk-KZ" w:eastAsia="en-US"/>
        </w:rPr>
        <w:t>М</w:t>
      </w:r>
      <w:r w:rsidR="00944096">
        <w:rPr>
          <w:rFonts w:eastAsiaTheme="minorHAnsi"/>
          <w:bCs/>
          <w:color w:val="000000" w:themeColor="text1"/>
          <w:sz w:val="24"/>
          <w:szCs w:val="24"/>
          <w:lang w:val="kk-KZ" w:eastAsia="en-US"/>
        </w:rPr>
        <w:t>атематика</w:t>
      </w:r>
      <w:r w:rsidRPr="00086B57">
        <w:rPr>
          <w:rFonts w:eastAsiaTheme="minorHAnsi"/>
          <w:bCs/>
          <w:color w:val="000000" w:themeColor="text1"/>
          <w:sz w:val="24"/>
          <w:szCs w:val="24"/>
          <w:lang w:val="kk-KZ" w:eastAsia="en-US"/>
        </w:rPr>
        <w:t>» мамандығы</w:t>
      </w:r>
    </w:p>
    <w:p w14:paraId="268CD969" w14:textId="77777777" w:rsidR="00086B57" w:rsidRPr="00086B57" w:rsidRDefault="00086B57" w:rsidP="00086B57">
      <w:pPr>
        <w:jc w:val="center"/>
        <w:rPr>
          <w:rFonts w:eastAsiaTheme="minorHAnsi"/>
          <w:bCs/>
          <w:color w:val="000000" w:themeColor="text1"/>
          <w:sz w:val="24"/>
          <w:szCs w:val="24"/>
          <w:lang w:val="kk-KZ" w:eastAsia="en-US"/>
        </w:rPr>
      </w:pPr>
    </w:p>
    <w:p w14:paraId="047D5B7B" w14:textId="77777777" w:rsidR="00086B57" w:rsidRPr="00086B57" w:rsidRDefault="00086B57" w:rsidP="00086B57">
      <w:pPr>
        <w:jc w:val="center"/>
        <w:rPr>
          <w:rFonts w:eastAsiaTheme="minorHAnsi"/>
          <w:bCs/>
          <w:color w:val="000000" w:themeColor="text1"/>
          <w:sz w:val="24"/>
          <w:szCs w:val="24"/>
          <w:lang w:val="kk-KZ" w:eastAsia="en-US"/>
        </w:rPr>
      </w:pPr>
    </w:p>
    <w:p w14:paraId="582B2060" w14:textId="77777777" w:rsidR="00086B57" w:rsidRPr="00086B57" w:rsidRDefault="00086B57" w:rsidP="00086B57">
      <w:pPr>
        <w:jc w:val="center"/>
        <w:rPr>
          <w:rFonts w:eastAsiaTheme="minorHAnsi"/>
          <w:bCs/>
          <w:color w:val="000000" w:themeColor="text1"/>
          <w:sz w:val="24"/>
          <w:szCs w:val="24"/>
          <w:lang w:val="kk-KZ" w:eastAsia="en-US"/>
        </w:rPr>
      </w:pPr>
    </w:p>
    <w:p w14:paraId="0985E08A" w14:textId="77777777" w:rsidR="00086B57" w:rsidRPr="00086B57" w:rsidRDefault="00086B57" w:rsidP="00086B57">
      <w:pPr>
        <w:jc w:val="center"/>
        <w:rPr>
          <w:rFonts w:eastAsiaTheme="minorHAnsi"/>
          <w:bCs/>
          <w:color w:val="000000" w:themeColor="text1"/>
          <w:sz w:val="24"/>
          <w:szCs w:val="24"/>
          <w:lang w:val="kk-KZ" w:eastAsia="en-US"/>
        </w:rPr>
      </w:pPr>
    </w:p>
    <w:p w14:paraId="7003C38E" w14:textId="77777777" w:rsidR="00086B57" w:rsidRPr="00086B57" w:rsidRDefault="00086B57" w:rsidP="00086B57">
      <w:pPr>
        <w:jc w:val="center"/>
        <w:rPr>
          <w:rFonts w:eastAsiaTheme="minorHAnsi"/>
          <w:bCs/>
          <w:color w:val="000000" w:themeColor="text1"/>
          <w:sz w:val="24"/>
          <w:szCs w:val="24"/>
          <w:lang w:val="kk-KZ" w:eastAsia="en-US"/>
        </w:rPr>
      </w:pPr>
    </w:p>
    <w:p w14:paraId="5B720BFB" w14:textId="77777777" w:rsidR="00086B57" w:rsidRPr="00086B57" w:rsidRDefault="00086B57" w:rsidP="00086B57">
      <w:pPr>
        <w:jc w:val="center"/>
        <w:rPr>
          <w:rFonts w:eastAsiaTheme="minorHAnsi"/>
          <w:bCs/>
          <w:color w:val="000000" w:themeColor="text1"/>
          <w:sz w:val="24"/>
          <w:szCs w:val="24"/>
          <w:lang w:val="kk-KZ" w:eastAsia="en-US"/>
        </w:rPr>
      </w:pPr>
    </w:p>
    <w:p w14:paraId="41427D84" w14:textId="0FAAD664" w:rsidR="00086B57" w:rsidRPr="00944096" w:rsidRDefault="00086B57" w:rsidP="00086B57">
      <w:pPr>
        <w:jc w:val="center"/>
        <w:rPr>
          <w:rFonts w:eastAsiaTheme="minorHAnsi"/>
          <w:color w:val="000000" w:themeColor="text1"/>
          <w:sz w:val="24"/>
          <w:szCs w:val="24"/>
          <w:lang w:val="kk-KZ" w:eastAsia="en-US"/>
        </w:rPr>
      </w:pPr>
      <w:r w:rsidRPr="00086B57">
        <w:rPr>
          <w:rFonts w:eastAsiaTheme="minorHAnsi"/>
          <w:bCs/>
          <w:color w:val="000000" w:themeColor="text1"/>
          <w:sz w:val="24"/>
          <w:szCs w:val="24"/>
          <w:lang w:val="kk-KZ" w:eastAsia="en-US"/>
        </w:rPr>
        <w:t xml:space="preserve">Курс – </w:t>
      </w:r>
      <w:r w:rsidR="00B419FC">
        <w:rPr>
          <w:rFonts w:eastAsiaTheme="minorHAnsi"/>
          <w:bCs/>
          <w:color w:val="000000" w:themeColor="text1"/>
          <w:sz w:val="24"/>
          <w:szCs w:val="24"/>
          <w:lang w:val="kk-KZ" w:eastAsia="en-US"/>
        </w:rPr>
        <w:t>3</w:t>
      </w:r>
    </w:p>
    <w:p w14:paraId="2ED608EC" w14:textId="77777777" w:rsidR="00086B57" w:rsidRPr="00944096" w:rsidRDefault="00086B57" w:rsidP="00086B57">
      <w:pPr>
        <w:jc w:val="center"/>
        <w:rPr>
          <w:rFonts w:eastAsiaTheme="minorHAnsi"/>
          <w:color w:val="000000" w:themeColor="text1"/>
          <w:sz w:val="24"/>
          <w:szCs w:val="24"/>
          <w:lang w:val="kk-KZ" w:eastAsia="en-US"/>
        </w:rPr>
      </w:pPr>
      <w:r w:rsidRPr="00086B57">
        <w:rPr>
          <w:rFonts w:eastAsiaTheme="minorHAnsi"/>
          <w:color w:val="000000" w:themeColor="text1"/>
          <w:sz w:val="24"/>
          <w:szCs w:val="24"/>
          <w:lang w:val="kk-KZ" w:eastAsia="en-US"/>
        </w:rPr>
        <w:t xml:space="preserve">Семестр – </w:t>
      </w:r>
      <w:r w:rsidR="00AE26CE">
        <w:rPr>
          <w:rFonts w:eastAsiaTheme="minorHAnsi"/>
          <w:color w:val="000000" w:themeColor="text1"/>
          <w:sz w:val="24"/>
          <w:szCs w:val="24"/>
          <w:lang w:val="kk-KZ" w:eastAsia="en-US"/>
        </w:rPr>
        <w:t>4</w:t>
      </w:r>
    </w:p>
    <w:p w14:paraId="642102A6" w14:textId="77777777" w:rsidR="00086B57" w:rsidRPr="00086B57" w:rsidRDefault="00086B57" w:rsidP="00086B57">
      <w:pPr>
        <w:jc w:val="center"/>
        <w:rPr>
          <w:rFonts w:eastAsiaTheme="minorHAnsi"/>
          <w:color w:val="000000" w:themeColor="text1"/>
          <w:sz w:val="24"/>
          <w:szCs w:val="24"/>
          <w:lang w:val="kk-KZ" w:eastAsia="en-US"/>
        </w:rPr>
      </w:pPr>
      <w:r w:rsidRPr="00086B57">
        <w:rPr>
          <w:rFonts w:eastAsiaTheme="minorHAnsi"/>
          <w:color w:val="000000" w:themeColor="text1"/>
          <w:sz w:val="24"/>
          <w:szCs w:val="24"/>
          <w:lang w:val="kk-KZ" w:eastAsia="en-US"/>
        </w:rPr>
        <w:t>Кредит саны – 5</w:t>
      </w:r>
    </w:p>
    <w:p w14:paraId="616F8DFE" w14:textId="77777777" w:rsidR="00086B57" w:rsidRPr="00086B57" w:rsidRDefault="00086B57" w:rsidP="00086B57">
      <w:pPr>
        <w:jc w:val="center"/>
        <w:rPr>
          <w:rFonts w:eastAsiaTheme="minorHAnsi"/>
          <w:color w:val="000000" w:themeColor="text1"/>
          <w:sz w:val="24"/>
          <w:szCs w:val="24"/>
          <w:lang w:val="kk-KZ" w:eastAsia="en-US"/>
        </w:rPr>
      </w:pPr>
    </w:p>
    <w:p w14:paraId="0FA73480" w14:textId="77777777" w:rsidR="00086B57" w:rsidRPr="00086B57" w:rsidRDefault="00086B57" w:rsidP="00086B57">
      <w:pPr>
        <w:jc w:val="center"/>
        <w:rPr>
          <w:rFonts w:eastAsiaTheme="minorHAnsi"/>
          <w:color w:val="000000" w:themeColor="text1"/>
          <w:sz w:val="24"/>
          <w:szCs w:val="24"/>
          <w:lang w:val="kk-KZ" w:eastAsia="en-US"/>
        </w:rPr>
      </w:pPr>
    </w:p>
    <w:p w14:paraId="1C95C335" w14:textId="77777777" w:rsidR="00086B57" w:rsidRPr="00086B57" w:rsidRDefault="00086B57" w:rsidP="00086B57">
      <w:pPr>
        <w:jc w:val="center"/>
        <w:rPr>
          <w:rFonts w:eastAsiaTheme="minorHAnsi"/>
          <w:color w:val="000000" w:themeColor="text1"/>
          <w:sz w:val="24"/>
          <w:szCs w:val="24"/>
          <w:lang w:val="kk-KZ" w:eastAsia="en-US"/>
        </w:rPr>
      </w:pPr>
    </w:p>
    <w:p w14:paraId="386E7E47" w14:textId="77777777" w:rsidR="00086B57" w:rsidRPr="00086B57" w:rsidRDefault="00086B57" w:rsidP="00086B57">
      <w:pPr>
        <w:jc w:val="center"/>
        <w:rPr>
          <w:rFonts w:eastAsiaTheme="minorHAnsi"/>
          <w:color w:val="000000" w:themeColor="text1"/>
          <w:sz w:val="24"/>
          <w:szCs w:val="24"/>
          <w:lang w:val="kk-KZ" w:eastAsia="en-US"/>
        </w:rPr>
      </w:pPr>
    </w:p>
    <w:p w14:paraId="01EF4236" w14:textId="77777777" w:rsidR="00086B57" w:rsidRPr="00086B57" w:rsidRDefault="00086B57" w:rsidP="00086B57">
      <w:pPr>
        <w:jc w:val="center"/>
        <w:rPr>
          <w:rFonts w:eastAsiaTheme="minorHAnsi"/>
          <w:color w:val="000000" w:themeColor="text1"/>
          <w:sz w:val="24"/>
          <w:szCs w:val="24"/>
          <w:lang w:val="kk-KZ" w:eastAsia="en-US"/>
        </w:rPr>
      </w:pPr>
    </w:p>
    <w:p w14:paraId="52CBD1FB" w14:textId="77777777" w:rsidR="00086B57" w:rsidRPr="00086B57" w:rsidRDefault="00086B57" w:rsidP="00086B57">
      <w:pPr>
        <w:jc w:val="center"/>
        <w:rPr>
          <w:rFonts w:eastAsiaTheme="minorHAnsi"/>
          <w:color w:val="000000" w:themeColor="text1"/>
          <w:sz w:val="24"/>
          <w:szCs w:val="24"/>
          <w:lang w:val="kk-KZ" w:eastAsia="en-US"/>
        </w:rPr>
      </w:pPr>
    </w:p>
    <w:p w14:paraId="70436525" w14:textId="77777777" w:rsidR="00086B57" w:rsidRPr="00086B57" w:rsidRDefault="00086B57" w:rsidP="00086B57">
      <w:pPr>
        <w:jc w:val="center"/>
        <w:rPr>
          <w:rFonts w:eastAsiaTheme="minorHAnsi"/>
          <w:color w:val="000000" w:themeColor="text1"/>
          <w:sz w:val="24"/>
          <w:szCs w:val="24"/>
          <w:lang w:val="kk-KZ" w:eastAsia="en-US"/>
        </w:rPr>
      </w:pPr>
    </w:p>
    <w:p w14:paraId="648C40EA" w14:textId="77777777" w:rsidR="00086B57" w:rsidRPr="00086B57" w:rsidRDefault="00086B57" w:rsidP="00086B57">
      <w:pPr>
        <w:jc w:val="center"/>
        <w:rPr>
          <w:rFonts w:eastAsiaTheme="minorHAnsi"/>
          <w:color w:val="000000" w:themeColor="text1"/>
          <w:sz w:val="24"/>
          <w:szCs w:val="24"/>
          <w:lang w:val="kk-KZ" w:eastAsia="en-US"/>
        </w:rPr>
      </w:pPr>
    </w:p>
    <w:p w14:paraId="73A3303D" w14:textId="77777777" w:rsidR="00086B57" w:rsidRPr="00086B57" w:rsidRDefault="00086B57" w:rsidP="00086B57">
      <w:pPr>
        <w:jc w:val="center"/>
        <w:rPr>
          <w:rFonts w:eastAsiaTheme="minorHAnsi"/>
          <w:color w:val="000000" w:themeColor="text1"/>
          <w:sz w:val="24"/>
          <w:szCs w:val="24"/>
          <w:lang w:val="kk-KZ" w:eastAsia="en-US"/>
        </w:rPr>
      </w:pPr>
    </w:p>
    <w:p w14:paraId="567E8F31" w14:textId="77777777" w:rsidR="00086B57" w:rsidRPr="00086B57" w:rsidRDefault="00086B57" w:rsidP="00086B57">
      <w:pPr>
        <w:jc w:val="center"/>
        <w:rPr>
          <w:rFonts w:eastAsiaTheme="minorHAnsi"/>
          <w:color w:val="000000" w:themeColor="text1"/>
          <w:sz w:val="24"/>
          <w:szCs w:val="24"/>
          <w:lang w:val="kk-KZ" w:eastAsia="en-US"/>
        </w:rPr>
      </w:pPr>
    </w:p>
    <w:p w14:paraId="50482E88" w14:textId="77777777" w:rsidR="00086B57" w:rsidRPr="00086B57" w:rsidRDefault="00086B57" w:rsidP="00086B57">
      <w:pPr>
        <w:jc w:val="center"/>
        <w:rPr>
          <w:rFonts w:eastAsiaTheme="minorHAnsi"/>
          <w:color w:val="000000" w:themeColor="text1"/>
          <w:sz w:val="24"/>
          <w:szCs w:val="24"/>
          <w:lang w:val="kk-KZ" w:eastAsia="en-US"/>
        </w:rPr>
      </w:pPr>
    </w:p>
    <w:p w14:paraId="7C2DE82D" w14:textId="77777777" w:rsidR="00086B57" w:rsidRPr="00086B57" w:rsidRDefault="00086B57" w:rsidP="00086B57">
      <w:pPr>
        <w:jc w:val="center"/>
        <w:rPr>
          <w:rFonts w:eastAsiaTheme="minorHAnsi"/>
          <w:color w:val="000000" w:themeColor="text1"/>
          <w:sz w:val="24"/>
          <w:szCs w:val="24"/>
          <w:lang w:val="kk-KZ" w:eastAsia="en-US"/>
        </w:rPr>
      </w:pPr>
    </w:p>
    <w:p w14:paraId="0830FF36" w14:textId="77777777" w:rsidR="00086B57" w:rsidRPr="00086B57" w:rsidRDefault="00086B57" w:rsidP="00086B57">
      <w:pPr>
        <w:jc w:val="center"/>
        <w:rPr>
          <w:rFonts w:eastAsiaTheme="minorHAnsi"/>
          <w:color w:val="000000" w:themeColor="text1"/>
          <w:sz w:val="24"/>
          <w:szCs w:val="24"/>
          <w:lang w:val="kk-KZ" w:eastAsia="en-US"/>
        </w:rPr>
      </w:pPr>
    </w:p>
    <w:p w14:paraId="5ABB6DA4" w14:textId="77777777" w:rsidR="00086B57" w:rsidRPr="00086B57" w:rsidRDefault="00086B57" w:rsidP="00086B57">
      <w:pPr>
        <w:jc w:val="center"/>
        <w:rPr>
          <w:rFonts w:eastAsiaTheme="minorHAnsi"/>
          <w:color w:val="000000" w:themeColor="text1"/>
          <w:sz w:val="24"/>
          <w:szCs w:val="24"/>
          <w:lang w:val="kk-KZ" w:eastAsia="en-US"/>
        </w:rPr>
      </w:pPr>
    </w:p>
    <w:p w14:paraId="636A212A" w14:textId="77777777" w:rsidR="00086B57" w:rsidRPr="00086B57" w:rsidRDefault="00086B57" w:rsidP="00086B57">
      <w:pPr>
        <w:jc w:val="center"/>
        <w:rPr>
          <w:rFonts w:eastAsiaTheme="minorHAnsi"/>
          <w:b/>
          <w:color w:val="000000" w:themeColor="text1"/>
          <w:sz w:val="24"/>
          <w:szCs w:val="24"/>
          <w:lang w:val="kk-KZ" w:eastAsia="en-US"/>
        </w:rPr>
      </w:pPr>
      <w:r w:rsidRPr="00086B57">
        <w:rPr>
          <w:rFonts w:eastAsiaTheme="minorHAnsi"/>
          <w:b/>
          <w:color w:val="000000" w:themeColor="text1"/>
          <w:sz w:val="24"/>
          <w:szCs w:val="24"/>
          <w:lang w:val="kk-KZ" w:eastAsia="en-US"/>
        </w:rPr>
        <w:t>Алматы – 202</w:t>
      </w:r>
      <w:r w:rsidR="00D301AA">
        <w:rPr>
          <w:rFonts w:eastAsiaTheme="minorHAnsi"/>
          <w:b/>
          <w:color w:val="000000" w:themeColor="text1"/>
          <w:sz w:val="24"/>
          <w:szCs w:val="24"/>
          <w:lang w:val="kk-KZ" w:eastAsia="en-US"/>
        </w:rPr>
        <w:t>5</w:t>
      </w:r>
      <w:r w:rsidRPr="00086B57">
        <w:rPr>
          <w:rFonts w:eastAsiaTheme="minorHAnsi"/>
          <w:b/>
          <w:color w:val="000000" w:themeColor="text1"/>
          <w:sz w:val="24"/>
          <w:szCs w:val="24"/>
          <w:lang w:val="kk-KZ" w:eastAsia="en-US"/>
        </w:rPr>
        <w:t> ж.</w:t>
      </w:r>
    </w:p>
    <w:p w14:paraId="79873A5F" w14:textId="77777777" w:rsidR="00086B57" w:rsidRPr="00086B57" w:rsidRDefault="00086B57" w:rsidP="002D594D">
      <w:pPr>
        <w:jc w:val="center"/>
        <w:rPr>
          <w:b/>
          <w:sz w:val="24"/>
          <w:szCs w:val="24"/>
          <w:lang w:val="kk-KZ"/>
        </w:rPr>
      </w:pPr>
    </w:p>
    <w:p w14:paraId="53D740DA" w14:textId="77777777" w:rsidR="003040C2" w:rsidRDefault="003040C2" w:rsidP="003040C2">
      <w:pPr>
        <w:rPr>
          <w:b/>
          <w:sz w:val="24"/>
          <w:szCs w:val="24"/>
          <w:lang w:val="kk-KZ"/>
        </w:rPr>
      </w:pPr>
      <w:r>
        <w:rPr>
          <w:b/>
          <w:sz w:val="24"/>
          <w:szCs w:val="24"/>
          <w:lang w:val="kk-KZ"/>
        </w:rPr>
        <w:lastRenderedPageBreak/>
        <w:t>ӘЗІРЛЕУШІ:</w:t>
      </w:r>
    </w:p>
    <w:p w14:paraId="03DFCC3B" w14:textId="77777777" w:rsidR="003040C2" w:rsidRDefault="003040C2" w:rsidP="003040C2">
      <w:pPr>
        <w:rPr>
          <w:b/>
          <w:sz w:val="24"/>
          <w:szCs w:val="24"/>
          <w:lang w:val="kk-KZ"/>
        </w:rPr>
      </w:pPr>
    </w:p>
    <w:p w14:paraId="3BAAAF87" w14:textId="77777777" w:rsidR="003040C2" w:rsidRDefault="003040C2" w:rsidP="003040C2">
      <w:pPr>
        <w:rPr>
          <w:b/>
          <w:sz w:val="24"/>
          <w:szCs w:val="24"/>
          <w:lang w:val="kk-KZ"/>
        </w:rPr>
      </w:pPr>
      <w:r>
        <w:rPr>
          <w:b/>
          <w:sz w:val="24"/>
          <w:szCs w:val="24"/>
          <w:lang w:val="kk-KZ"/>
        </w:rPr>
        <w:t xml:space="preserve">Математика  кафедрасының   доценті,   физика-математика  ғылымдарының  </w:t>
      </w:r>
    </w:p>
    <w:p w14:paraId="1E1C9B72" w14:textId="251375F8" w:rsidR="003040C2" w:rsidRPr="00B419FC" w:rsidRDefault="003040C2" w:rsidP="003040C2">
      <w:pPr>
        <w:rPr>
          <w:b/>
          <w:sz w:val="24"/>
          <w:szCs w:val="24"/>
          <w:lang w:val="kk-KZ"/>
        </w:rPr>
      </w:pPr>
      <w:r>
        <w:rPr>
          <w:b/>
          <w:sz w:val="24"/>
          <w:szCs w:val="24"/>
          <w:lang w:val="kk-KZ"/>
        </w:rPr>
        <w:t xml:space="preserve">кандидаты:  </w:t>
      </w:r>
      <w:r w:rsidR="00B419FC">
        <w:rPr>
          <w:b/>
          <w:sz w:val="24"/>
          <w:szCs w:val="24"/>
          <w:lang w:val="kk-KZ" w:eastAsia="ar-SA"/>
        </w:rPr>
        <w:t>Шәкір Айдос Ғанижанұлы</w:t>
      </w:r>
    </w:p>
    <w:p w14:paraId="4A84303E" w14:textId="77777777" w:rsidR="003040C2" w:rsidRDefault="003040C2" w:rsidP="003040C2">
      <w:pPr>
        <w:jc w:val="center"/>
        <w:rPr>
          <w:b/>
          <w:sz w:val="24"/>
          <w:szCs w:val="24"/>
          <w:lang w:val="kk-KZ"/>
        </w:rPr>
      </w:pPr>
    </w:p>
    <w:p w14:paraId="4C3B8D78" w14:textId="77777777" w:rsidR="003040C2" w:rsidRDefault="003040C2" w:rsidP="003040C2">
      <w:pPr>
        <w:jc w:val="center"/>
        <w:rPr>
          <w:b/>
          <w:sz w:val="24"/>
          <w:szCs w:val="24"/>
          <w:lang w:val="kk-KZ"/>
        </w:rPr>
      </w:pPr>
    </w:p>
    <w:p w14:paraId="23AF115B" w14:textId="77777777" w:rsidR="003040C2" w:rsidRDefault="003040C2" w:rsidP="003040C2">
      <w:pPr>
        <w:jc w:val="center"/>
        <w:rPr>
          <w:b/>
          <w:sz w:val="24"/>
          <w:szCs w:val="24"/>
          <w:lang w:val="kk-KZ"/>
        </w:rPr>
      </w:pPr>
    </w:p>
    <w:p w14:paraId="0E39A4F5" w14:textId="77777777" w:rsidR="003040C2" w:rsidRDefault="003040C2" w:rsidP="003040C2">
      <w:pPr>
        <w:jc w:val="center"/>
        <w:rPr>
          <w:b/>
          <w:sz w:val="24"/>
          <w:szCs w:val="24"/>
          <w:lang w:val="kk-KZ"/>
        </w:rPr>
      </w:pPr>
    </w:p>
    <w:p w14:paraId="5479F6C3" w14:textId="77777777" w:rsidR="003040C2" w:rsidRDefault="003040C2" w:rsidP="003040C2">
      <w:pPr>
        <w:jc w:val="center"/>
        <w:rPr>
          <w:b/>
          <w:sz w:val="24"/>
          <w:szCs w:val="24"/>
          <w:lang w:val="kk-KZ"/>
        </w:rPr>
      </w:pPr>
    </w:p>
    <w:p w14:paraId="65FC73AD" w14:textId="77777777" w:rsidR="003040C2" w:rsidRDefault="003040C2" w:rsidP="003040C2">
      <w:pPr>
        <w:jc w:val="center"/>
        <w:rPr>
          <w:b/>
          <w:sz w:val="24"/>
          <w:szCs w:val="24"/>
          <w:lang w:val="kk-KZ"/>
        </w:rPr>
      </w:pPr>
    </w:p>
    <w:p w14:paraId="20EE8FB6" w14:textId="77777777" w:rsidR="003040C2" w:rsidRDefault="003040C2" w:rsidP="003040C2">
      <w:pPr>
        <w:jc w:val="center"/>
        <w:rPr>
          <w:b/>
          <w:sz w:val="24"/>
          <w:szCs w:val="24"/>
          <w:lang w:val="kk-KZ"/>
        </w:rPr>
      </w:pPr>
    </w:p>
    <w:p w14:paraId="7B0C071D" w14:textId="77777777" w:rsidR="003040C2" w:rsidRDefault="003040C2" w:rsidP="003040C2">
      <w:pPr>
        <w:jc w:val="center"/>
        <w:rPr>
          <w:b/>
          <w:sz w:val="24"/>
          <w:szCs w:val="24"/>
          <w:lang w:val="kk-KZ"/>
        </w:rPr>
      </w:pPr>
    </w:p>
    <w:p w14:paraId="1779E71D" w14:textId="77777777" w:rsidR="003040C2" w:rsidRDefault="003040C2" w:rsidP="003040C2">
      <w:pPr>
        <w:jc w:val="center"/>
        <w:rPr>
          <w:b/>
          <w:sz w:val="24"/>
          <w:szCs w:val="24"/>
          <w:lang w:val="kk-KZ"/>
        </w:rPr>
      </w:pPr>
    </w:p>
    <w:p w14:paraId="3AA3F583" w14:textId="77777777" w:rsidR="003040C2" w:rsidRDefault="003040C2" w:rsidP="003040C2">
      <w:pPr>
        <w:jc w:val="center"/>
        <w:rPr>
          <w:b/>
          <w:sz w:val="24"/>
          <w:szCs w:val="24"/>
          <w:lang w:val="kk-KZ"/>
        </w:rPr>
      </w:pPr>
    </w:p>
    <w:p w14:paraId="3F0E8259" w14:textId="77777777" w:rsidR="003040C2" w:rsidRDefault="003040C2" w:rsidP="003040C2">
      <w:pPr>
        <w:jc w:val="center"/>
        <w:rPr>
          <w:b/>
          <w:sz w:val="24"/>
          <w:szCs w:val="24"/>
          <w:lang w:val="kk-KZ"/>
        </w:rPr>
      </w:pPr>
    </w:p>
    <w:p w14:paraId="2AAB6F6B" w14:textId="77777777" w:rsidR="003040C2" w:rsidRDefault="003040C2" w:rsidP="003040C2">
      <w:pPr>
        <w:jc w:val="center"/>
        <w:rPr>
          <w:b/>
          <w:sz w:val="24"/>
          <w:szCs w:val="24"/>
          <w:lang w:val="kk-KZ"/>
        </w:rPr>
      </w:pPr>
    </w:p>
    <w:p w14:paraId="0DDE229B" w14:textId="77777777" w:rsidR="003040C2" w:rsidRDefault="003040C2" w:rsidP="003040C2">
      <w:pPr>
        <w:jc w:val="center"/>
        <w:rPr>
          <w:b/>
          <w:sz w:val="24"/>
          <w:szCs w:val="24"/>
          <w:lang w:val="kk-KZ"/>
        </w:rPr>
      </w:pPr>
    </w:p>
    <w:p w14:paraId="1DE259C5" w14:textId="77777777" w:rsidR="003040C2" w:rsidRDefault="003040C2" w:rsidP="003040C2">
      <w:pPr>
        <w:jc w:val="center"/>
        <w:rPr>
          <w:b/>
          <w:sz w:val="24"/>
          <w:szCs w:val="24"/>
          <w:lang w:val="kk-KZ"/>
        </w:rPr>
      </w:pPr>
    </w:p>
    <w:p w14:paraId="0F9A9CA8" w14:textId="77777777" w:rsidR="003040C2" w:rsidRDefault="003040C2" w:rsidP="003040C2">
      <w:pPr>
        <w:jc w:val="center"/>
        <w:rPr>
          <w:b/>
          <w:sz w:val="24"/>
          <w:szCs w:val="24"/>
          <w:lang w:val="kk-KZ"/>
        </w:rPr>
      </w:pPr>
    </w:p>
    <w:p w14:paraId="39789473" w14:textId="77777777" w:rsidR="003040C2" w:rsidRDefault="003040C2" w:rsidP="003040C2">
      <w:pPr>
        <w:jc w:val="center"/>
        <w:rPr>
          <w:b/>
          <w:sz w:val="24"/>
          <w:szCs w:val="24"/>
          <w:lang w:val="kk-KZ"/>
        </w:rPr>
      </w:pPr>
    </w:p>
    <w:p w14:paraId="61E3DB30" w14:textId="77777777" w:rsidR="003040C2" w:rsidRDefault="003040C2" w:rsidP="003040C2">
      <w:pPr>
        <w:jc w:val="center"/>
        <w:rPr>
          <w:b/>
          <w:sz w:val="24"/>
          <w:szCs w:val="24"/>
          <w:lang w:val="kk-KZ"/>
        </w:rPr>
      </w:pPr>
    </w:p>
    <w:p w14:paraId="7D5CB15A" w14:textId="77777777" w:rsidR="003040C2" w:rsidRDefault="003040C2" w:rsidP="003040C2">
      <w:pPr>
        <w:jc w:val="center"/>
        <w:rPr>
          <w:b/>
          <w:sz w:val="24"/>
          <w:szCs w:val="24"/>
          <w:lang w:val="kk-KZ"/>
        </w:rPr>
      </w:pPr>
    </w:p>
    <w:p w14:paraId="680CBFA1" w14:textId="77777777" w:rsidR="003040C2" w:rsidRDefault="003040C2" w:rsidP="003040C2">
      <w:pPr>
        <w:jc w:val="center"/>
        <w:rPr>
          <w:b/>
          <w:sz w:val="24"/>
          <w:szCs w:val="24"/>
          <w:lang w:val="kk-KZ"/>
        </w:rPr>
      </w:pPr>
    </w:p>
    <w:p w14:paraId="4C208018" w14:textId="77777777" w:rsidR="003040C2" w:rsidRDefault="003040C2" w:rsidP="003040C2">
      <w:pPr>
        <w:jc w:val="center"/>
        <w:rPr>
          <w:b/>
          <w:sz w:val="24"/>
          <w:szCs w:val="24"/>
          <w:lang w:val="kk-KZ"/>
        </w:rPr>
      </w:pPr>
    </w:p>
    <w:p w14:paraId="15DEF52F" w14:textId="77777777" w:rsidR="003040C2" w:rsidRDefault="003040C2" w:rsidP="003040C2">
      <w:pPr>
        <w:jc w:val="center"/>
        <w:rPr>
          <w:b/>
          <w:sz w:val="24"/>
          <w:szCs w:val="24"/>
          <w:lang w:val="kk-KZ"/>
        </w:rPr>
      </w:pPr>
    </w:p>
    <w:p w14:paraId="2570C519" w14:textId="77777777" w:rsidR="003040C2" w:rsidRDefault="003040C2" w:rsidP="003040C2">
      <w:pPr>
        <w:jc w:val="center"/>
        <w:rPr>
          <w:b/>
          <w:sz w:val="24"/>
          <w:szCs w:val="24"/>
          <w:lang w:val="kk-KZ"/>
        </w:rPr>
      </w:pPr>
    </w:p>
    <w:p w14:paraId="72460C52" w14:textId="77777777" w:rsidR="003040C2" w:rsidRDefault="003040C2" w:rsidP="003040C2">
      <w:pPr>
        <w:jc w:val="center"/>
        <w:rPr>
          <w:b/>
          <w:sz w:val="24"/>
          <w:szCs w:val="24"/>
          <w:lang w:val="kk-KZ"/>
        </w:rPr>
      </w:pPr>
    </w:p>
    <w:p w14:paraId="0453A77E" w14:textId="77777777" w:rsidR="003040C2" w:rsidRDefault="003040C2" w:rsidP="003040C2">
      <w:pPr>
        <w:jc w:val="center"/>
        <w:rPr>
          <w:b/>
          <w:sz w:val="24"/>
          <w:szCs w:val="24"/>
          <w:lang w:val="kk-KZ"/>
        </w:rPr>
      </w:pPr>
    </w:p>
    <w:p w14:paraId="184D5070" w14:textId="77777777" w:rsidR="003040C2" w:rsidRDefault="003040C2" w:rsidP="003040C2">
      <w:pPr>
        <w:jc w:val="center"/>
        <w:rPr>
          <w:b/>
          <w:sz w:val="24"/>
          <w:szCs w:val="24"/>
          <w:lang w:val="kk-KZ"/>
        </w:rPr>
      </w:pPr>
    </w:p>
    <w:p w14:paraId="69138CFC" w14:textId="77777777" w:rsidR="003040C2" w:rsidRDefault="003040C2" w:rsidP="003040C2">
      <w:pPr>
        <w:jc w:val="center"/>
        <w:rPr>
          <w:b/>
          <w:sz w:val="24"/>
          <w:szCs w:val="24"/>
          <w:lang w:val="kk-KZ"/>
        </w:rPr>
      </w:pPr>
    </w:p>
    <w:p w14:paraId="2E149782" w14:textId="77777777" w:rsidR="003040C2" w:rsidRDefault="003040C2" w:rsidP="003040C2">
      <w:pPr>
        <w:jc w:val="center"/>
        <w:rPr>
          <w:b/>
          <w:sz w:val="24"/>
          <w:szCs w:val="24"/>
          <w:lang w:val="kk-KZ"/>
        </w:rPr>
      </w:pPr>
    </w:p>
    <w:p w14:paraId="670528A5" w14:textId="77777777" w:rsidR="003040C2" w:rsidRDefault="003040C2" w:rsidP="003040C2">
      <w:pPr>
        <w:jc w:val="center"/>
        <w:rPr>
          <w:b/>
          <w:sz w:val="24"/>
          <w:szCs w:val="24"/>
          <w:lang w:val="kk-KZ"/>
        </w:rPr>
      </w:pPr>
    </w:p>
    <w:p w14:paraId="4BF53AA7" w14:textId="77777777" w:rsidR="003040C2" w:rsidRDefault="003040C2" w:rsidP="003040C2">
      <w:pPr>
        <w:jc w:val="center"/>
        <w:rPr>
          <w:b/>
          <w:sz w:val="24"/>
          <w:szCs w:val="24"/>
          <w:lang w:val="kk-KZ"/>
        </w:rPr>
      </w:pPr>
    </w:p>
    <w:p w14:paraId="19D7E40C" w14:textId="77777777" w:rsidR="003040C2" w:rsidRDefault="003040C2" w:rsidP="003040C2">
      <w:pPr>
        <w:jc w:val="center"/>
        <w:rPr>
          <w:b/>
          <w:sz w:val="24"/>
          <w:szCs w:val="24"/>
          <w:lang w:val="kk-KZ"/>
        </w:rPr>
      </w:pPr>
    </w:p>
    <w:p w14:paraId="0A546FDD" w14:textId="77777777" w:rsidR="003040C2" w:rsidRDefault="003040C2" w:rsidP="003040C2">
      <w:pPr>
        <w:jc w:val="center"/>
        <w:rPr>
          <w:b/>
          <w:sz w:val="24"/>
          <w:szCs w:val="24"/>
          <w:lang w:val="kk-KZ"/>
        </w:rPr>
      </w:pPr>
    </w:p>
    <w:p w14:paraId="64541A0B" w14:textId="77777777" w:rsidR="003040C2" w:rsidRDefault="003040C2" w:rsidP="003040C2">
      <w:pPr>
        <w:jc w:val="center"/>
        <w:rPr>
          <w:b/>
          <w:sz w:val="24"/>
          <w:szCs w:val="24"/>
          <w:lang w:val="kk-KZ"/>
        </w:rPr>
      </w:pPr>
    </w:p>
    <w:p w14:paraId="09781102" w14:textId="77777777" w:rsidR="003040C2" w:rsidRDefault="003040C2" w:rsidP="003040C2">
      <w:pPr>
        <w:jc w:val="center"/>
        <w:rPr>
          <w:b/>
          <w:sz w:val="24"/>
          <w:szCs w:val="24"/>
          <w:lang w:val="kk-KZ"/>
        </w:rPr>
      </w:pPr>
    </w:p>
    <w:p w14:paraId="5E313A9D" w14:textId="77777777" w:rsidR="003040C2" w:rsidRDefault="003040C2" w:rsidP="003040C2">
      <w:pPr>
        <w:jc w:val="center"/>
        <w:rPr>
          <w:b/>
          <w:sz w:val="24"/>
          <w:szCs w:val="24"/>
          <w:lang w:val="kk-KZ"/>
        </w:rPr>
      </w:pPr>
    </w:p>
    <w:p w14:paraId="21A27E6A" w14:textId="77777777" w:rsidR="003040C2" w:rsidRDefault="003040C2" w:rsidP="003040C2">
      <w:pPr>
        <w:jc w:val="center"/>
        <w:rPr>
          <w:b/>
          <w:sz w:val="24"/>
          <w:szCs w:val="24"/>
          <w:lang w:val="kk-KZ"/>
        </w:rPr>
      </w:pPr>
    </w:p>
    <w:p w14:paraId="71D87921" w14:textId="77777777" w:rsidR="003040C2" w:rsidRDefault="003040C2" w:rsidP="003040C2">
      <w:pPr>
        <w:jc w:val="center"/>
        <w:rPr>
          <w:b/>
          <w:sz w:val="24"/>
          <w:szCs w:val="24"/>
          <w:lang w:val="kk-KZ"/>
        </w:rPr>
      </w:pPr>
    </w:p>
    <w:p w14:paraId="18ABD1EA" w14:textId="77777777" w:rsidR="003040C2" w:rsidRDefault="003040C2" w:rsidP="003040C2">
      <w:pPr>
        <w:jc w:val="center"/>
        <w:rPr>
          <w:b/>
          <w:sz w:val="24"/>
          <w:szCs w:val="24"/>
          <w:lang w:val="kk-KZ"/>
        </w:rPr>
      </w:pPr>
    </w:p>
    <w:p w14:paraId="12A0B947" w14:textId="77777777" w:rsidR="003040C2" w:rsidRDefault="003040C2" w:rsidP="003040C2">
      <w:pPr>
        <w:jc w:val="center"/>
        <w:rPr>
          <w:b/>
          <w:sz w:val="24"/>
          <w:szCs w:val="24"/>
          <w:lang w:val="kk-KZ"/>
        </w:rPr>
      </w:pPr>
    </w:p>
    <w:p w14:paraId="3AF0A645" w14:textId="77777777" w:rsidR="003040C2" w:rsidRDefault="003040C2" w:rsidP="003040C2">
      <w:pPr>
        <w:jc w:val="center"/>
        <w:rPr>
          <w:b/>
          <w:sz w:val="24"/>
          <w:szCs w:val="24"/>
          <w:lang w:val="kk-KZ"/>
        </w:rPr>
      </w:pPr>
    </w:p>
    <w:p w14:paraId="3D2777DD" w14:textId="77777777" w:rsidR="003040C2" w:rsidRDefault="003040C2" w:rsidP="003040C2">
      <w:pPr>
        <w:jc w:val="center"/>
        <w:rPr>
          <w:b/>
          <w:sz w:val="24"/>
          <w:szCs w:val="24"/>
          <w:lang w:val="kk-KZ"/>
        </w:rPr>
      </w:pPr>
    </w:p>
    <w:p w14:paraId="2E2E281C" w14:textId="77777777" w:rsidR="003040C2" w:rsidRDefault="003040C2" w:rsidP="003040C2">
      <w:pPr>
        <w:jc w:val="center"/>
        <w:rPr>
          <w:b/>
          <w:sz w:val="24"/>
          <w:szCs w:val="24"/>
          <w:lang w:val="kk-KZ"/>
        </w:rPr>
      </w:pPr>
    </w:p>
    <w:p w14:paraId="3BC5974F" w14:textId="77777777" w:rsidR="003040C2" w:rsidRDefault="003040C2" w:rsidP="003040C2">
      <w:pPr>
        <w:jc w:val="center"/>
        <w:rPr>
          <w:b/>
          <w:sz w:val="24"/>
          <w:szCs w:val="24"/>
          <w:lang w:val="kk-KZ"/>
        </w:rPr>
      </w:pPr>
    </w:p>
    <w:p w14:paraId="264A8313" w14:textId="77777777" w:rsidR="003040C2" w:rsidRDefault="003040C2" w:rsidP="003040C2">
      <w:pPr>
        <w:jc w:val="center"/>
        <w:rPr>
          <w:b/>
          <w:sz w:val="24"/>
          <w:szCs w:val="24"/>
          <w:lang w:val="kk-KZ"/>
        </w:rPr>
      </w:pPr>
    </w:p>
    <w:p w14:paraId="13932D6C" w14:textId="77777777" w:rsidR="003040C2" w:rsidRDefault="003040C2" w:rsidP="003040C2">
      <w:pPr>
        <w:rPr>
          <w:b/>
          <w:sz w:val="24"/>
          <w:szCs w:val="24"/>
          <w:lang w:val="kk-KZ"/>
        </w:rPr>
      </w:pPr>
      <w:r>
        <w:rPr>
          <w:b/>
          <w:sz w:val="24"/>
          <w:szCs w:val="24"/>
          <w:lang w:val="kk-KZ"/>
        </w:rPr>
        <w:t>ҚАРАЛДЫ  ЖӘНЕ  БЕКІТІЛДІ:</w:t>
      </w:r>
    </w:p>
    <w:p w14:paraId="10424095" w14:textId="77777777" w:rsidR="003040C2" w:rsidRDefault="003040C2" w:rsidP="003040C2">
      <w:pPr>
        <w:rPr>
          <w:b/>
          <w:sz w:val="24"/>
          <w:szCs w:val="24"/>
          <w:lang w:val="kk-KZ"/>
        </w:rPr>
      </w:pPr>
    </w:p>
    <w:p w14:paraId="58B45E62" w14:textId="34AB51C2" w:rsidR="003040C2" w:rsidRPr="007376F0" w:rsidRDefault="003040C2" w:rsidP="003040C2">
      <w:pPr>
        <w:rPr>
          <w:rFonts w:eastAsiaTheme="minorHAnsi"/>
          <w:b/>
          <w:color w:val="000000" w:themeColor="text1"/>
          <w:sz w:val="24"/>
          <w:szCs w:val="24"/>
          <w:lang w:val="kk-KZ" w:eastAsia="en-US"/>
        </w:rPr>
      </w:pPr>
      <w:r>
        <w:rPr>
          <w:b/>
          <w:sz w:val="24"/>
          <w:szCs w:val="24"/>
          <w:lang w:val="kk-KZ"/>
        </w:rPr>
        <w:t xml:space="preserve">Кафедра мәжілісінің  хаттамасы    </w:t>
      </w:r>
      <w:r>
        <w:rPr>
          <w:rFonts w:eastAsiaTheme="minorHAnsi"/>
          <w:b/>
          <w:color w:val="000000" w:themeColor="text1"/>
          <w:sz w:val="24"/>
          <w:szCs w:val="24"/>
          <w:lang w:val="kk-KZ" w:eastAsia="en-US"/>
        </w:rPr>
        <w:t xml:space="preserve">«№ </w:t>
      </w:r>
      <w:r w:rsidR="00B419FC">
        <w:rPr>
          <w:rFonts w:eastAsiaTheme="minorHAnsi"/>
          <w:b/>
          <w:color w:val="000000" w:themeColor="text1"/>
          <w:sz w:val="24"/>
          <w:szCs w:val="24"/>
          <w:lang w:val="kk-KZ" w:eastAsia="en-US"/>
        </w:rPr>
        <w:t>1</w:t>
      </w:r>
      <w:r w:rsidRPr="007376F0">
        <w:rPr>
          <w:rFonts w:eastAsiaTheme="minorHAnsi"/>
          <w:b/>
          <w:color w:val="000000" w:themeColor="text1"/>
          <w:sz w:val="24"/>
          <w:szCs w:val="24"/>
          <w:lang w:val="kk-KZ" w:eastAsia="en-US"/>
        </w:rPr>
        <w:t xml:space="preserve">» </w:t>
      </w:r>
      <w:r>
        <w:rPr>
          <w:rFonts w:eastAsiaTheme="minorHAnsi"/>
          <w:b/>
          <w:color w:val="000000" w:themeColor="text1"/>
          <w:sz w:val="24"/>
          <w:szCs w:val="24"/>
          <w:lang w:val="kk-KZ" w:eastAsia="en-US"/>
        </w:rPr>
        <w:t xml:space="preserve">   </w:t>
      </w:r>
      <w:r w:rsidR="00B419FC">
        <w:rPr>
          <w:rFonts w:eastAsiaTheme="minorHAnsi"/>
          <w:b/>
          <w:color w:val="000000" w:themeColor="text1"/>
          <w:sz w:val="24"/>
          <w:szCs w:val="24"/>
          <w:lang w:val="kk-KZ" w:eastAsia="en-US"/>
        </w:rPr>
        <w:t>01</w:t>
      </w:r>
      <w:r>
        <w:rPr>
          <w:rFonts w:eastAsiaTheme="minorHAnsi"/>
          <w:b/>
          <w:color w:val="000000" w:themeColor="text1"/>
          <w:sz w:val="24"/>
          <w:szCs w:val="24"/>
          <w:lang w:val="kk-KZ" w:eastAsia="en-US"/>
        </w:rPr>
        <w:t>.</w:t>
      </w:r>
      <w:r w:rsidR="00D301AA">
        <w:rPr>
          <w:rFonts w:eastAsiaTheme="minorHAnsi"/>
          <w:b/>
          <w:color w:val="000000" w:themeColor="text1"/>
          <w:sz w:val="24"/>
          <w:szCs w:val="24"/>
          <w:lang w:val="kk-KZ" w:eastAsia="en-US"/>
        </w:rPr>
        <w:t>0</w:t>
      </w:r>
      <w:r w:rsidR="00B419FC">
        <w:rPr>
          <w:rFonts w:eastAsiaTheme="minorHAnsi"/>
          <w:b/>
          <w:color w:val="000000" w:themeColor="text1"/>
          <w:sz w:val="24"/>
          <w:szCs w:val="24"/>
          <w:lang w:val="kk-KZ" w:eastAsia="en-US"/>
        </w:rPr>
        <w:t>9</w:t>
      </w:r>
      <w:r>
        <w:rPr>
          <w:rFonts w:eastAsiaTheme="minorHAnsi"/>
          <w:b/>
          <w:color w:val="000000" w:themeColor="text1"/>
          <w:sz w:val="24"/>
          <w:szCs w:val="24"/>
          <w:lang w:val="kk-KZ" w:eastAsia="en-US"/>
        </w:rPr>
        <w:t>.</w:t>
      </w:r>
      <w:r w:rsidRPr="007376F0">
        <w:rPr>
          <w:rFonts w:eastAsiaTheme="minorHAnsi"/>
          <w:b/>
          <w:color w:val="000000" w:themeColor="text1"/>
          <w:sz w:val="24"/>
          <w:szCs w:val="24"/>
          <w:lang w:val="kk-KZ" w:eastAsia="en-US"/>
        </w:rPr>
        <w:t xml:space="preserve"> 202</w:t>
      </w:r>
      <w:r w:rsidR="00D301AA">
        <w:rPr>
          <w:rFonts w:eastAsiaTheme="minorHAnsi"/>
          <w:b/>
          <w:color w:val="000000" w:themeColor="text1"/>
          <w:sz w:val="24"/>
          <w:szCs w:val="24"/>
          <w:lang w:val="kk-KZ" w:eastAsia="en-US"/>
        </w:rPr>
        <w:t>5</w:t>
      </w:r>
      <w:r w:rsidRPr="007376F0">
        <w:rPr>
          <w:rFonts w:eastAsiaTheme="minorHAnsi"/>
          <w:b/>
          <w:color w:val="000000" w:themeColor="text1"/>
          <w:sz w:val="24"/>
          <w:szCs w:val="24"/>
          <w:lang w:val="kk-KZ" w:eastAsia="en-US"/>
        </w:rPr>
        <w:t> ж.</w:t>
      </w:r>
    </w:p>
    <w:p w14:paraId="1A95AFAB" w14:textId="77777777" w:rsidR="003040C2" w:rsidRDefault="003040C2" w:rsidP="002D594D">
      <w:pPr>
        <w:jc w:val="center"/>
        <w:rPr>
          <w:b/>
          <w:sz w:val="24"/>
          <w:szCs w:val="24"/>
          <w:lang w:val="kk-KZ"/>
        </w:rPr>
      </w:pPr>
    </w:p>
    <w:p w14:paraId="7B80F355" w14:textId="77777777" w:rsidR="003040C2" w:rsidRDefault="003040C2" w:rsidP="002D594D">
      <w:pPr>
        <w:jc w:val="center"/>
        <w:rPr>
          <w:b/>
          <w:sz w:val="24"/>
          <w:szCs w:val="24"/>
          <w:lang w:val="kk-KZ"/>
        </w:rPr>
      </w:pPr>
    </w:p>
    <w:p w14:paraId="1D03F745" w14:textId="77777777" w:rsidR="002D594D" w:rsidRPr="005909BB" w:rsidRDefault="002D594D" w:rsidP="002D594D">
      <w:pPr>
        <w:jc w:val="center"/>
        <w:rPr>
          <w:b/>
          <w:sz w:val="24"/>
          <w:szCs w:val="24"/>
          <w:lang w:val="kk-KZ"/>
        </w:rPr>
      </w:pPr>
      <w:r w:rsidRPr="00893135">
        <w:rPr>
          <w:b/>
          <w:sz w:val="24"/>
          <w:szCs w:val="24"/>
          <w:lang w:val="kk-KZ"/>
        </w:rPr>
        <w:lastRenderedPageBreak/>
        <w:t>«</w:t>
      </w:r>
      <w:r w:rsidR="00D301AA" w:rsidRPr="00D301AA">
        <w:rPr>
          <w:rFonts w:eastAsiaTheme="minorHAnsi"/>
          <w:b/>
          <w:caps/>
          <w:sz w:val="24"/>
          <w:szCs w:val="24"/>
          <w:lang w:val="kk-KZ" w:eastAsia="en-US"/>
        </w:rPr>
        <w:t>Дербес туындылы дифференциалдық теңдеулер</w:t>
      </w:r>
      <w:r w:rsidRPr="00893135">
        <w:rPr>
          <w:b/>
          <w:sz w:val="24"/>
          <w:szCs w:val="24"/>
          <w:lang w:val="kk-KZ"/>
        </w:rPr>
        <w:t>»</w:t>
      </w:r>
      <w:r w:rsidR="00AE26CE">
        <w:rPr>
          <w:b/>
          <w:sz w:val="24"/>
          <w:szCs w:val="24"/>
          <w:lang w:val="kk-KZ"/>
        </w:rPr>
        <w:t xml:space="preserve"> </w:t>
      </w:r>
      <w:r w:rsidRPr="005909BB">
        <w:rPr>
          <w:b/>
          <w:sz w:val="24"/>
          <w:szCs w:val="24"/>
          <w:lang w:val="kk-KZ"/>
        </w:rPr>
        <w:t xml:space="preserve">курсы бойынша </w:t>
      </w:r>
      <w:r w:rsidR="00A94648" w:rsidRPr="005909BB">
        <w:rPr>
          <w:b/>
          <w:sz w:val="24"/>
          <w:szCs w:val="24"/>
          <w:lang w:val="kk-KZ"/>
        </w:rPr>
        <w:t>қорытынды</w:t>
      </w:r>
      <w:r w:rsidRPr="005909BB">
        <w:rPr>
          <w:b/>
          <w:sz w:val="24"/>
          <w:szCs w:val="24"/>
          <w:lang w:val="kk-KZ"/>
        </w:rPr>
        <w:t xml:space="preserve"> бақылаудың бағдарламасы</w:t>
      </w:r>
    </w:p>
    <w:p w14:paraId="3C31E16B" w14:textId="44CDAAAE" w:rsidR="002D594D" w:rsidRPr="005909BB" w:rsidRDefault="002D594D" w:rsidP="002D594D">
      <w:pPr>
        <w:jc w:val="center"/>
        <w:rPr>
          <w:b/>
          <w:sz w:val="24"/>
          <w:szCs w:val="24"/>
          <w:lang w:val="kk-KZ"/>
        </w:rPr>
      </w:pPr>
      <w:r w:rsidRPr="005909BB">
        <w:rPr>
          <w:b/>
          <w:sz w:val="24"/>
          <w:szCs w:val="24"/>
          <w:lang w:val="kk-KZ"/>
        </w:rPr>
        <w:t>202</w:t>
      </w:r>
      <w:r w:rsidR="00B419FC">
        <w:rPr>
          <w:b/>
          <w:sz w:val="24"/>
          <w:szCs w:val="24"/>
          <w:lang w:val="kk-KZ"/>
        </w:rPr>
        <w:t>5</w:t>
      </w:r>
      <w:r w:rsidR="00BB3B23" w:rsidRPr="005909BB">
        <w:rPr>
          <w:b/>
          <w:sz w:val="24"/>
          <w:szCs w:val="24"/>
          <w:lang w:val="kk-KZ"/>
        </w:rPr>
        <w:t>-202</w:t>
      </w:r>
      <w:r w:rsidR="00B419FC">
        <w:rPr>
          <w:b/>
          <w:sz w:val="24"/>
          <w:szCs w:val="24"/>
          <w:lang w:val="kk-KZ"/>
        </w:rPr>
        <w:t>6</w:t>
      </w:r>
      <w:r w:rsidRPr="005909BB">
        <w:rPr>
          <w:b/>
          <w:sz w:val="24"/>
          <w:szCs w:val="24"/>
          <w:lang w:val="kk-KZ"/>
        </w:rPr>
        <w:t xml:space="preserve"> оқу жылы</w:t>
      </w:r>
    </w:p>
    <w:p w14:paraId="60A1870F" w14:textId="77777777" w:rsidR="002D594D" w:rsidRPr="005909BB" w:rsidRDefault="002D594D" w:rsidP="002D594D">
      <w:pPr>
        <w:jc w:val="both"/>
        <w:rPr>
          <w:b/>
          <w:sz w:val="24"/>
          <w:szCs w:val="24"/>
          <w:lang w:val="kk-KZ"/>
        </w:rPr>
      </w:pPr>
    </w:p>
    <w:p w14:paraId="2FC72557" w14:textId="77777777" w:rsidR="002D594D" w:rsidRPr="005909BB" w:rsidRDefault="002D594D" w:rsidP="002D594D">
      <w:pPr>
        <w:jc w:val="both"/>
        <w:rPr>
          <w:b/>
          <w:sz w:val="24"/>
          <w:szCs w:val="24"/>
          <w:lang w:val="kk-KZ"/>
        </w:rPr>
      </w:pPr>
      <w:r w:rsidRPr="005909BB">
        <w:rPr>
          <w:b/>
          <w:sz w:val="24"/>
          <w:szCs w:val="24"/>
          <w:lang w:val="kk-KZ"/>
        </w:rPr>
        <w:t xml:space="preserve">Факультет </w:t>
      </w:r>
      <w:r w:rsidR="00AF708B" w:rsidRPr="005909BB">
        <w:rPr>
          <w:b/>
          <w:sz w:val="24"/>
          <w:szCs w:val="24"/>
          <w:u w:val="single"/>
          <w:lang w:val="kk-KZ"/>
        </w:rPr>
        <w:t>Механика-математика</w:t>
      </w:r>
    </w:p>
    <w:p w14:paraId="05F03ABF" w14:textId="77777777" w:rsidR="002D594D" w:rsidRPr="005909BB" w:rsidRDefault="002D594D" w:rsidP="002D594D">
      <w:pPr>
        <w:jc w:val="both"/>
        <w:rPr>
          <w:b/>
          <w:sz w:val="24"/>
          <w:szCs w:val="24"/>
          <w:lang w:val="kk-KZ"/>
        </w:rPr>
      </w:pPr>
      <w:r w:rsidRPr="005909BB">
        <w:rPr>
          <w:b/>
          <w:sz w:val="24"/>
          <w:szCs w:val="24"/>
          <w:lang w:val="kk-KZ"/>
        </w:rPr>
        <w:t xml:space="preserve">Кафедра </w:t>
      </w:r>
      <w:r w:rsidR="00B228D5">
        <w:rPr>
          <w:b/>
          <w:sz w:val="24"/>
          <w:szCs w:val="24"/>
          <w:lang w:val="kk-KZ"/>
        </w:rPr>
        <w:t xml:space="preserve"> Математика</w:t>
      </w:r>
    </w:p>
    <w:p w14:paraId="6C0A7771" w14:textId="77777777" w:rsidR="002D594D" w:rsidRPr="009E5F72" w:rsidRDefault="002D594D" w:rsidP="00B228D5">
      <w:pPr>
        <w:jc w:val="both"/>
        <w:rPr>
          <w:rFonts w:eastAsia="Calibri"/>
          <w:b/>
          <w:bCs/>
          <w:sz w:val="24"/>
          <w:szCs w:val="24"/>
          <w:u w:val="single"/>
          <w:lang w:val="kk-KZ" w:eastAsia="en-US"/>
        </w:rPr>
      </w:pPr>
      <w:r w:rsidRPr="005909BB">
        <w:rPr>
          <w:b/>
          <w:bCs/>
          <w:sz w:val="24"/>
          <w:szCs w:val="24"/>
          <w:lang w:val="kk-KZ"/>
        </w:rPr>
        <w:t>Пән атауы:</w:t>
      </w:r>
      <w:r w:rsidR="00D301AA">
        <w:rPr>
          <w:b/>
          <w:bCs/>
          <w:sz w:val="24"/>
          <w:szCs w:val="24"/>
          <w:lang w:val="kk-KZ"/>
        </w:rPr>
        <w:t xml:space="preserve"> </w:t>
      </w:r>
      <w:r w:rsidR="00D301AA">
        <w:rPr>
          <w:rFonts w:eastAsiaTheme="minorHAnsi"/>
          <w:b/>
          <w:sz w:val="24"/>
          <w:szCs w:val="24"/>
          <w:lang w:val="kk-KZ" w:eastAsia="en-US"/>
        </w:rPr>
        <w:t>Дербес туындылы дифференциалдық теңдеулер</w:t>
      </w:r>
    </w:p>
    <w:p w14:paraId="689523E2" w14:textId="5C9311D4" w:rsidR="002D594D" w:rsidRPr="005909BB" w:rsidRDefault="002D594D" w:rsidP="002D594D">
      <w:pPr>
        <w:jc w:val="both"/>
        <w:rPr>
          <w:sz w:val="24"/>
          <w:szCs w:val="24"/>
          <w:lang w:val="kk-KZ"/>
        </w:rPr>
      </w:pPr>
      <w:r w:rsidRPr="005909BB">
        <w:rPr>
          <w:b/>
          <w:bCs/>
          <w:sz w:val="24"/>
          <w:szCs w:val="24"/>
          <w:lang w:val="kk-KZ"/>
        </w:rPr>
        <w:t>Курс</w:t>
      </w:r>
      <w:r w:rsidR="00D301AA">
        <w:rPr>
          <w:bCs/>
          <w:sz w:val="24"/>
          <w:szCs w:val="24"/>
          <w:lang w:val="kk-KZ"/>
        </w:rPr>
        <w:t xml:space="preserve"> </w:t>
      </w:r>
      <w:r w:rsidR="00B419FC">
        <w:rPr>
          <w:bCs/>
          <w:sz w:val="24"/>
          <w:szCs w:val="24"/>
          <w:lang w:val="kk-KZ"/>
        </w:rPr>
        <w:t>3</w:t>
      </w:r>
    </w:p>
    <w:p w14:paraId="3C8E7C6E" w14:textId="0F80C17D" w:rsidR="002D594D" w:rsidRPr="005909BB" w:rsidRDefault="002D594D" w:rsidP="002D594D">
      <w:pPr>
        <w:jc w:val="both"/>
        <w:rPr>
          <w:b/>
          <w:sz w:val="24"/>
          <w:szCs w:val="24"/>
          <w:lang w:val="kk-KZ" w:eastAsia="ar-SA"/>
        </w:rPr>
      </w:pPr>
      <w:r w:rsidRPr="005909BB">
        <w:rPr>
          <w:b/>
          <w:sz w:val="24"/>
          <w:szCs w:val="24"/>
          <w:lang w:val="kk-KZ" w:eastAsia="ar-SA"/>
        </w:rPr>
        <w:t xml:space="preserve">Оқытушы: </w:t>
      </w:r>
      <w:r w:rsidR="00B419FC">
        <w:rPr>
          <w:b/>
          <w:sz w:val="24"/>
          <w:szCs w:val="24"/>
          <w:lang w:val="kk-KZ" w:eastAsia="ar-SA"/>
        </w:rPr>
        <w:t>Шәкір Айдос Ғанижанұлы</w:t>
      </w:r>
    </w:p>
    <w:p w14:paraId="41484DF2" w14:textId="77777777" w:rsidR="00A94648" w:rsidRPr="005909BB" w:rsidRDefault="002D594D" w:rsidP="002D594D">
      <w:pPr>
        <w:rPr>
          <w:sz w:val="24"/>
          <w:szCs w:val="24"/>
          <w:lang w:val="kk-KZ"/>
        </w:rPr>
      </w:pPr>
      <w:r w:rsidRPr="005909BB">
        <w:rPr>
          <w:b/>
          <w:sz w:val="24"/>
          <w:szCs w:val="24"/>
          <w:lang w:val="kk-KZ"/>
        </w:rPr>
        <w:t xml:space="preserve">Оқыту пәнінің </w:t>
      </w:r>
      <w:r w:rsidR="00891A46" w:rsidRPr="005909BB">
        <w:rPr>
          <w:b/>
          <w:sz w:val="24"/>
          <w:szCs w:val="24"/>
          <w:lang w:val="kk-KZ"/>
        </w:rPr>
        <w:t>қорытынды</w:t>
      </w:r>
      <w:r w:rsidRPr="005909BB">
        <w:rPr>
          <w:b/>
          <w:sz w:val="24"/>
          <w:szCs w:val="24"/>
          <w:lang w:val="kk-KZ"/>
        </w:rPr>
        <w:t xml:space="preserve"> бақылауының формасы</w:t>
      </w:r>
      <w:r w:rsidR="006421F1" w:rsidRPr="005909BB">
        <w:rPr>
          <w:sz w:val="24"/>
          <w:szCs w:val="24"/>
          <w:lang w:val="kk-KZ"/>
        </w:rPr>
        <w:t xml:space="preserve">– </w:t>
      </w:r>
      <w:r w:rsidR="00BB3E70" w:rsidRPr="005909BB">
        <w:rPr>
          <w:sz w:val="24"/>
          <w:szCs w:val="24"/>
          <w:lang w:val="kk-KZ"/>
        </w:rPr>
        <w:t>жазба</w:t>
      </w:r>
      <w:r w:rsidRPr="005909BB">
        <w:rPr>
          <w:sz w:val="24"/>
          <w:szCs w:val="24"/>
          <w:lang w:val="kk-KZ"/>
        </w:rPr>
        <w:t>ша: дәстүрлі –сұрақ, жауап. Емтихан формасы-синхронды</w:t>
      </w:r>
      <w:r w:rsidR="00A94648" w:rsidRPr="005909BB">
        <w:rPr>
          <w:sz w:val="24"/>
          <w:szCs w:val="24"/>
          <w:lang w:val="kk-KZ"/>
        </w:rPr>
        <w:t xml:space="preserve">, </w:t>
      </w:r>
      <w:r w:rsidR="00891A46" w:rsidRPr="005909BB">
        <w:rPr>
          <w:sz w:val="24"/>
          <w:szCs w:val="24"/>
          <w:lang w:val="kk-KZ"/>
        </w:rPr>
        <w:t>о</w:t>
      </w:r>
      <w:r w:rsidR="00A94648" w:rsidRPr="005909BB">
        <w:rPr>
          <w:sz w:val="24"/>
          <w:szCs w:val="24"/>
          <w:lang w:val="kk-KZ"/>
        </w:rPr>
        <w:t>флайн</w:t>
      </w:r>
    </w:p>
    <w:p w14:paraId="0DE3096B" w14:textId="77777777" w:rsidR="002D594D" w:rsidRPr="005909BB" w:rsidRDefault="00A94648" w:rsidP="002D594D">
      <w:pPr>
        <w:rPr>
          <w:sz w:val="24"/>
          <w:szCs w:val="24"/>
          <w:lang w:val="kk-KZ"/>
        </w:rPr>
      </w:pPr>
      <w:r w:rsidRPr="005909BB">
        <w:rPr>
          <w:sz w:val="24"/>
          <w:szCs w:val="24"/>
          <w:lang w:val="kk-KZ"/>
        </w:rPr>
        <w:t>Емтихан дайындалған емтихан кестесінде көрсетілген аудиторияда өтеді.</w:t>
      </w:r>
    </w:p>
    <w:p w14:paraId="59ED12CE" w14:textId="77777777" w:rsidR="002D594D" w:rsidRPr="005909BB" w:rsidRDefault="002D594D" w:rsidP="00AC0971">
      <w:pPr>
        <w:rPr>
          <w:sz w:val="24"/>
          <w:szCs w:val="24"/>
          <w:lang w:val="kk-KZ"/>
        </w:rPr>
      </w:pPr>
    </w:p>
    <w:p w14:paraId="76F746DE" w14:textId="77777777" w:rsidR="00994A43" w:rsidRPr="005909BB" w:rsidRDefault="00994A43" w:rsidP="00936E25">
      <w:pPr>
        <w:ind w:firstLine="567"/>
        <w:jc w:val="both"/>
        <w:rPr>
          <w:b/>
          <w:sz w:val="24"/>
          <w:szCs w:val="24"/>
          <w:lang w:val="kk-KZ"/>
        </w:rPr>
      </w:pPr>
      <w:r w:rsidRPr="005909BB">
        <w:rPr>
          <w:b/>
          <w:sz w:val="24"/>
          <w:szCs w:val="24"/>
          <w:lang w:val="kk-KZ"/>
        </w:rPr>
        <w:t>Ұзақтығы</w:t>
      </w:r>
      <w:r w:rsidR="00C50784" w:rsidRPr="005909BB">
        <w:rPr>
          <w:b/>
          <w:sz w:val="24"/>
          <w:szCs w:val="24"/>
          <w:lang w:val="kk-KZ"/>
        </w:rPr>
        <w:t xml:space="preserve"> – </w:t>
      </w:r>
      <w:r w:rsidR="00E95A30">
        <w:rPr>
          <w:bCs/>
          <w:sz w:val="24"/>
          <w:szCs w:val="24"/>
          <w:lang w:val="kk-KZ"/>
        </w:rPr>
        <w:t>2</w:t>
      </w:r>
      <w:r w:rsidR="00BB3E70" w:rsidRPr="005909BB">
        <w:rPr>
          <w:bCs/>
          <w:sz w:val="24"/>
          <w:szCs w:val="24"/>
          <w:lang w:val="kk-KZ"/>
        </w:rPr>
        <w:t xml:space="preserve"> сағат</w:t>
      </w:r>
    </w:p>
    <w:p w14:paraId="0766B148" w14:textId="77777777" w:rsidR="00BB3E70" w:rsidRPr="005909BB" w:rsidRDefault="00BB3E70" w:rsidP="006F305B">
      <w:pPr>
        <w:jc w:val="both"/>
        <w:rPr>
          <w:sz w:val="24"/>
          <w:szCs w:val="24"/>
          <w:lang w:val="kk-KZ"/>
        </w:rPr>
      </w:pPr>
    </w:p>
    <w:p w14:paraId="09ABC9BD" w14:textId="77777777" w:rsidR="00994A43" w:rsidRPr="005909BB" w:rsidRDefault="00936E25" w:rsidP="00936E25">
      <w:pPr>
        <w:ind w:firstLine="567"/>
        <w:jc w:val="both"/>
        <w:rPr>
          <w:sz w:val="24"/>
          <w:szCs w:val="24"/>
          <w:lang w:val="kk-KZ"/>
        </w:rPr>
      </w:pPr>
      <w:r w:rsidRPr="005909BB">
        <w:rPr>
          <w:sz w:val="24"/>
          <w:szCs w:val="24"/>
          <w:lang w:val="kk-KZ"/>
        </w:rPr>
        <w:t xml:space="preserve">Емтихан билетінде </w:t>
      </w:r>
      <w:r w:rsidR="00D301AA">
        <w:rPr>
          <w:sz w:val="24"/>
          <w:szCs w:val="24"/>
          <w:lang w:val="kk-KZ"/>
        </w:rPr>
        <w:t>3</w:t>
      </w:r>
      <w:r w:rsidRPr="005909BB">
        <w:rPr>
          <w:sz w:val="24"/>
          <w:szCs w:val="24"/>
          <w:lang w:val="kk-KZ"/>
        </w:rPr>
        <w:t xml:space="preserve"> сұрақ болады: </w:t>
      </w:r>
      <w:r w:rsidR="00B228D5">
        <w:rPr>
          <w:sz w:val="24"/>
          <w:szCs w:val="24"/>
          <w:lang w:val="kk-KZ"/>
        </w:rPr>
        <w:t xml:space="preserve">1 </w:t>
      </w:r>
      <w:r w:rsidRPr="005909BB">
        <w:rPr>
          <w:sz w:val="24"/>
          <w:szCs w:val="24"/>
          <w:lang w:val="kk-KZ"/>
        </w:rPr>
        <w:t>сұрақ теория</w:t>
      </w:r>
      <w:r w:rsidR="002437E7" w:rsidRPr="005909BB">
        <w:rPr>
          <w:sz w:val="24"/>
          <w:szCs w:val="24"/>
          <w:lang w:val="kk-KZ"/>
        </w:rPr>
        <w:t xml:space="preserve"> бойынша, мысал есебімен</w:t>
      </w:r>
      <w:r w:rsidRPr="005909BB">
        <w:rPr>
          <w:sz w:val="24"/>
          <w:szCs w:val="24"/>
          <w:lang w:val="kk-KZ"/>
        </w:rPr>
        <w:t>,</w:t>
      </w:r>
      <w:r w:rsidR="00D301AA">
        <w:rPr>
          <w:sz w:val="24"/>
          <w:szCs w:val="24"/>
          <w:lang w:val="kk-KZ"/>
        </w:rPr>
        <w:t xml:space="preserve"> 2</w:t>
      </w:r>
      <w:r w:rsidRPr="005909BB">
        <w:rPr>
          <w:sz w:val="24"/>
          <w:szCs w:val="24"/>
          <w:lang w:val="kk-KZ"/>
        </w:rPr>
        <w:t xml:space="preserve"> сұрақ практикалық тапсырма. Әрбір сұрақтың тұсында жақшаның ішіне пайыздық мөлшерде көрсетілген сәйкес максималды бағасы жазылады.</w:t>
      </w:r>
    </w:p>
    <w:p w14:paraId="1E66FC14" w14:textId="77777777" w:rsidR="00936E25" w:rsidRPr="005909BB" w:rsidRDefault="00936E25" w:rsidP="004D0319">
      <w:pPr>
        <w:rPr>
          <w:b/>
          <w:sz w:val="24"/>
          <w:szCs w:val="24"/>
          <w:lang w:val="kk-KZ"/>
        </w:rPr>
      </w:pPr>
    </w:p>
    <w:p w14:paraId="6FE14961" w14:textId="77777777" w:rsidR="004D0319" w:rsidRPr="005909BB" w:rsidRDefault="004D0319" w:rsidP="006F305B">
      <w:pPr>
        <w:jc w:val="center"/>
        <w:rPr>
          <w:b/>
          <w:sz w:val="24"/>
          <w:szCs w:val="24"/>
          <w:lang w:val="kk-KZ"/>
        </w:rPr>
      </w:pPr>
      <w:r w:rsidRPr="005909BB">
        <w:rPr>
          <w:b/>
          <w:sz w:val="24"/>
          <w:szCs w:val="24"/>
          <w:lang w:val="kk-KZ"/>
        </w:rPr>
        <w:t>ЕМТИХАН ТӘРТІБІ</w:t>
      </w:r>
    </w:p>
    <w:p w14:paraId="30C8FE55" w14:textId="77777777" w:rsidR="00891A46" w:rsidRPr="005909BB" w:rsidRDefault="00891A46" w:rsidP="006F305B">
      <w:pPr>
        <w:pStyle w:val="a4"/>
        <w:numPr>
          <w:ilvl w:val="0"/>
          <w:numId w:val="32"/>
        </w:numPr>
        <w:spacing w:after="0" w:line="240" w:lineRule="auto"/>
        <w:ind w:left="0" w:firstLine="0"/>
        <w:jc w:val="both"/>
        <w:rPr>
          <w:rFonts w:ascii="Times New Roman" w:hAnsi="Times New Roman" w:cs="Times New Roman"/>
          <w:sz w:val="24"/>
          <w:szCs w:val="24"/>
          <w:lang w:val="kk-KZ"/>
        </w:rPr>
      </w:pPr>
      <w:r w:rsidRPr="005909BB">
        <w:rPr>
          <w:rFonts w:ascii="Times New Roman" w:hAnsi="Times New Roman" w:cs="Times New Roman"/>
          <w:bCs/>
          <w:sz w:val="24"/>
          <w:szCs w:val="24"/>
          <w:lang w:val="kk-KZ"/>
        </w:rPr>
        <w:t xml:space="preserve">білім алушы </w:t>
      </w:r>
      <w:r w:rsidRPr="005909BB">
        <w:rPr>
          <w:rFonts w:ascii="Times New Roman" w:hAnsi="Times New Roman" w:cs="Times New Roman"/>
          <w:sz w:val="24"/>
          <w:szCs w:val="24"/>
          <w:lang w:val="kk-KZ"/>
        </w:rPr>
        <w:t>емтихан</w:t>
      </w:r>
      <w:r w:rsidR="00FD37BF" w:rsidRPr="005909BB">
        <w:rPr>
          <w:rFonts w:ascii="Times New Roman" w:hAnsi="Times New Roman" w:cs="Times New Roman"/>
          <w:sz w:val="24"/>
          <w:szCs w:val="24"/>
          <w:lang w:val="kk-KZ"/>
        </w:rPr>
        <w:t xml:space="preserve"> кестесінде көрсетілген уақыттан </w:t>
      </w:r>
      <w:r w:rsidR="00BB3E70" w:rsidRPr="005909BB">
        <w:rPr>
          <w:rFonts w:ascii="Times New Roman" w:hAnsi="Times New Roman" w:cs="Times New Roman"/>
          <w:sz w:val="24"/>
          <w:szCs w:val="24"/>
          <w:lang w:val="kk-KZ"/>
        </w:rPr>
        <w:t>20 минут</w:t>
      </w:r>
      <w:r w:rsidR="00D301AA">
        <w:rPr>
          <w:rFonts w:ascii="Times New Roman" w:hAnsi="Times New Roman" w:cs="Times New Roman"/>
          <w:sz w:val="24"/>
          <w:szCs w:val="24"/>
          <w:lang w:val="kk-KZ"/>
        </w:rPr>
        <w:t xml:space="preserve"> </w:t>
      </w:r>
      <w:r w:rsidR="00BB3E70" w:rsidRPr="005909BB">
        <w:rPr>
          <w:rFonts w:ascii="Times New Roman" w:hAnsi="Times New Roman" w:cs="Times New Roman"/>
          <w:sz w:val="24"/>
          <w:szCs w:val="24"/>
          <w:lang w:val="kk-KZ"/>
        </w:rPr>
        <w:t>бұрын</w:t>
      </w:r>
      <w:r w:rsidRPr="005909BB">
        <w:rPr>
          <w:rFonts w:ascii="Times New Roman" w:hAnsi="Times New Roman" w:cs="Times New Roman"/>
          <w:sz w:val="24"/>
          <w:szCs w:val="24"/>
          <w:lang w:val="kk-KZ"/>
        </w:rPr>
        <w:t xml:space="preserve"> келуі керек.</w:t>
      </w:r>
    </w:p>
    <w:p w14:paraId="29D1D288" w14:textId="77777777" w:rsidR="00FD37BF" w:rsidRPr="005909BB" w:rsidRDefault="00EC0D1A" w:rsidP="006F305B">
      <w:pPr>
        <w:pStyle w:val="a4"/>
        <w:numPr>
          <w:ilvl w:val="0"/>
          <w:numId w:val="32"/>
        </w:numPr>
        <w:spacing w:after="0" w:line="240" w:lineRule="auto"/>
        <w:ind w:left="0" w:firstLine="0"/>
        <w:jc w:val="both"/>
        <w:rPr>
          <w:rFonts w:ascii="Times New Roman" w:hAnsi="Times New Roman" w:cs="Times New Roman"/>
          <w:sz w:val="24"/>
          <w:szCs w:val="24"/>
          <w:lang w:val="kk-KZ"/>
        </w:rPr>
      </w:pPr>
      <w:r w:rsidRPr="005909BB">
        <w:rPr>
          <w:rFonts w:ascii="Times New Roman" w:hAnsi="Times New Roman" w:cs="Times New Roman"/>
          <w:sz w:val="24"/>
          <w:szCs w:val="24"/>
          <w:lang w:val="kk-KZ"/>
        </w:rPr>
        <w:t>к</w:t>
      </w:r>
      <w:r w:rsidR="00FD37BF" w:rsidRPr="005909BB">
        <w:rPr>
          <w:rFonts w:ascii="Times New Roman" w:hAnsi="Times New Roman" w:cs="Times New Roman"/>
          <w:sz w:val="24"/>
          <w:szCs w:val="24"/>
          <w:lang w:val="kk-KZ"/>
        </w:rPr>
        <w:t>ешігіп келген білім алушы емтиханға кіргізілмейді.</w:t>
      </w:r>
    </w:p>
    <w:p w14:paraId="7186621A" w14:textId="77777777" w:rsidR="00891A46" w:rsidRPr="005909BB" w:rsidRDefault="00891A46" w:rsidP="006F305B">
      <w:pPr>
        <w:pStyle w:val="a4"/>
        <w:numPr>
          <w:ilvl w:val="0"/>
          <w:numId w:val="32"/>
        </w:numPr>
        <w:spacing w:after="0" w:line="240" w:lineRule="auto"/>
        <w:ind w:left="0" w:firstLine="0"/>
        <w:jc w:val="both"/>
        <w:rPr>
          <w:rFonts w:ascii="Times New Roman" w:hAnsi="Times New Roman" w:cs="Times New Roman"/>
          <w:sz w:val="24"/>
          <w:szCs w:val="24"/>
          <w:lang w:val="kk-KZ"/>
        </w:rPr>
      </w:pPr>
      <w:r w:rsidRPr="005909BB">
        <w:rPr>
          <w:rFonts w:ascii="Times New Roman" w:hAnsi="Times New Roman" w:cs="Times New Roman"/>
          <w:sz w:val="24"/>
          <w:szCs w:val="24"/>
          <w:lang w:val="kk-KZ"/>
        </w:rPr>
        <w:t>өзімен бірге өзінің жеке төлқұжатын, қалам мен қарындаш алып келуі керек.</w:t>
      </w:r>
    </w:p>
    <w:p w14:paraId="4B6E7036" w14:textId="77777777" w:rsidR="00891A46" w:rsidRPr="005909BB" w:rsidRDefault="00891A46" w:rsidP="006F305B">
      <w:pPr>
        <w:pStyle w:val="a4"/>
        <w:numPr>
          <w:ilvl w:val="0"/>
          <w:numId w:val="31"/>
        </w:numPr>
        <w:spacing w:after="0" w:line="240" w:lineRule="auto"/>
        <w:ind w:left="0" w:firstLine="0"/>
        <w:jc w:val="both"/>
        <w:rPr>
          <w:rFonts w:ascii="Times New Roman" w:hAnsi="Times New Roman" w:cs="Times New Roman"/>
          <w:sz w:val="24"/>
          <w:szCs w:val="24"/>
          <w:lang w:val="kk-KZ"/>
        </w:rPr>
      </w:pPr>
      <w:r w:rsidRPr="005909BB">
        <w:rPr>
          <w:rFonts w:ascii="Times New Roman" w:hAnsi="Times New Roman" w:cs="Times New Roman"/>
          <w:sz w:val="24"/>
          <w:szCs w:val="24"/>
          <w:lang w:val="kk-KZ"/>
        </w:rPr>
        <w:t xml:space="preserve">санитарлық норманы сақтау мақсатында бетпердесі </w:t>
      </w:r>
      <w:r w:rsidRPr="005909BB">
        <w:rPr>
          <w:rFonts w:ascii="Times New Roman" w:hAnsi="Times New Roman" w:cs="Times New Roman"/>
          <w:sz w:val="24"/>
          <w:szCs w:val="24"/>
        </w:rPr>
        <w:t>(</w:t>
      </w:r>
      <w:r w:rsidRPr="005909BB">
        <w:rPr>
          <w:rFonts w:ascii="Times New Roman" w:hAnsi="Times New Roman" w:cs="Times New Roman"/>
          <w:sz w:val="24"/>
          <w:szCs w:val="24"/>
          <w:lang w:val="kk-KZ"/>
        </w:rPr>
        <w:t>маскасы) болуы керек.</w:t>
      </w:r>
    </w:p>
    <w:p w14:paraId="66D3AFB1" w14:textId="77777777" w:rsidR="00891A46" w:rsidRPr="005909BB" w:rsidRDefault="00891A46" w:rsidP="006F305B">
      <w:pPr>
        <w:pStyle w:val="Default"/>
        <w:numPr>
          <w:ilvl w:val="0"/>
          <w:numId w:val="31"/>
        </w:numPr>
        <w:ind w:left="0" w:firstLine="0"/>
        <w:jc w:val="both"/>
        <w:rPr>
          <w:bCs/>
          <w:lang w:val="kk-KZ"/>
        </w:rPr>
      </w:pPr>
      <w:r w:rsidRPr="005909BB">
        <w:rPr>
          <w:lang w:val="kk-KZ"/>
        </w:rPr>
        <w:t xml:space="preserve">емтихан барысында смартфондарды, калькуляторларды, сөздіктерді, шпаргалкаларды және т.б. қосымша материалдарды қолдануға болмайды және басқа білім алушылармен сөйлесуге тиым салынады. </w:t>
      </w:r>
      <w:r w:rsidR="006421F1" w:rsidRPr="005909BB">
        <w:rPr>
          <w:lang w:val="kk-KZ"/>
        </w:rPr>
        <w:t>О</w:t>
      </w:r>
      <w:r w:rsidRPr="005909BB">
        <w:rPr>
          <w:lang w:val="kk-KZ"/>
        </w:rPr>
        <w:t>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w:t>
      </w:r>
    </w:p>
    <w:p w14:paraId="6207FE9A" w14:textId="77777777" w:rsidR="00FD37BF" w:rsidRPr="005909BB" w:rsidRDefault="00FD37BF" w:rsidP="006F305B">
      <w:pPr>
        <w:pStyle w:val="a3"/>
        <w:jc w:val="center"/>
        <w:rPr>
          <w:rFonts w:ascii="Times New Roman" w:hAnsi="Times New Roman"/>
          <w:b/>
          <w:sz w:val="24"/>
          <w:szCs w:val="24"/>
          <w:lang w:val="kk-KZ"/>
        </w:rPr>
      </w:pPr>
    </w:p>
    <w:p w14:paraId="67BF49F6" w14:textId="77777777" w:rsidR="00AC0971" w:rsidRPr="005909BB" w:rsidRDefault="00191708" w:rsidP="006F305B">
      <w:pPr>
        <w:pStyle w:val="a3"/>
        <w:jc w:val="center"/>
        <w:rPr>
          <w:rFonts w:ascii="Times New Roman" w:hAnsi="Times New Roman"/>
          <w:b/>
          <w:sz w:val="24"/>
          <w:szCs w:val="24"/>
          <w:lang w:val="kk-KZ"/>
        </w:rPr>
      </w:pPr>
      <w:r w:rsidRPr="005909BB">
        <w:rPr>
          <w:rFonts w:ascii="Times New Roman" w:hAnsi="Times New Roman"/>
          <w:b/>
          <w:sz w:val="24"/>
          <w:szCs w:val="24"/>
          <w:lang w:val="kk-KZ"/>
        </w:rPr>
        <w:t>Емтихан кезінде студенттің іс-әрекеті</w:t>
      </w:r>
    </w:p>
    <w:p w14:paraId="3085516A" w14:textId="77777777" w:rsidR="00FD37BF" w:rsidRPr="005909BB" w:rsidRDefault="00FD37BF" w:rsidP="006F305B">
      <w:pPr>
        <w:pStyle w:val="a3"/>
        <w:jc w:val="center"/>
        <w:rPr>
          <w:rFonts w:ascii="Times New Roman" w:hAnsi="Times New Roman"/>
          <w:b/>
          <w:sz w:val="24"/>
          <w:szCs w:val="24"/>
          <w:lang w:val="kk-KZ"/>
        </w:rPr>
      </w:pPr>
    </w:p>
    <w:p w14:paraId="05910A55" w14:textId="77777777" w:rsidR="00FD37BF" w:rsidRPr="005909BB" w:rsidRDefault="00FD37BF" w:rsidP="006F305B">
      <w:pPr>
        <w:pStyle w:val="a4"/>
        <w:numPr>
          <w:ilvl w:val="0"/>
          <w:numId w:val="31"/>
        </w:numPr>
        <w:spacing w:after="0" w:line="240" w:lineRule="auto"/>
        <w:ind w:left="0" w:firstLine="0"/>
        <w:jc w:val="both"/>
        <w:rPr>
          <w:rFonts w:ascii="Times New Roman" w:hAnsi="Times New Roman" w:cs="Times New Roman"/>
          <w:sz w:val="24"/>
          <w:szCs w:val="24"/>
          <w:lang w:val="kk-KZ"/>
        </w:rPr>
      </w:pPr>
      <w:r w:rsidRPr="005909BB">
        <w:rPr>
          <w:rFonts w:ascii="Times New Roman" w:hAnsi="Times New Roman" w:cs="Times New Roman"/>
          <w:sz w:val="24"/>
          <w:szCs w:val="24"/>
          <w:lang w:val="kk-KZ"/>
        </w:rPr>
        <w:t>емтиханның басталуына 15 минут уақыт қалғанда кезекші оқытушылар келу парағында көрсетілген білім алушыларды орындарымен отырғызады, білім алушылар келу парағына орынымен танысқандығын растап қол қояды</w:t>
      </w:r>
    </w:p>
    <w:p w14:paraId="2846028C" w14:textId="77777777" w:rsidR="00FD37BF" w:rsidRPr="005909BB" w:rsidRDefault="00FD37BF" w:rsidP="006F305B">
      <w:pPr>
        <w:pStyle w:val="Default"/>
        <w:numPr>
          <w:ilvl w:val="0"/>
          <w:numId w:val="31"/>
        </w:numPr>
        <w:ind w:left="0" w:firstLine="0"/>
        <w:jc w:val="both"/>
        <w:rPr>
          <w:bCs/>
          <w:lang w:val="kk-KZ"/>
        </w:rPr>
      </w:pPr>
      <w:r w:rsidRPr="005909BB">
        <w:rPr>
          <w:lang w:val="kk-KZ"/>
        </w:rPr>
        <w:t xml:space="preserve">емтихан билетінің сұрақтарына жауап беріп болғаннан кейін </w:t>
      </w:r>
      <w:r w:rsidR="00C50784" w:rsidRPr="005909BB">
        <w:rPr>
          <w:lang w:val="kk-KZ"/>
        </w:rPr>
        <w:t>(</w:t>
      </w:r>
      <w:r w:rsidR="00E95A30">
        <w:rPr>
          <w:lang w:val="kk-KZ"/>
        </w:rPr>
        <w:t>2</w:t>
      </w:r>
      <w:r w:rsidRPr="005909BB">
        <w:rPr>
          <w:lang w:val="kk-KZ"/>
        </w:rPr>
        <w:t xml:space="preserve"> сағаттың ішінде) білім алушы өзінің жұмысын кезекші оқытушыға өткізеді.</w:t>
      </w:r>
      <w:r w:rsidR="00D301AA">
        <w:rPr>
          <w:lang w:val="kk-KZ"/>
        </w:rPr>
        <w:t xml:space="preserve"> </w:t>
      </w:r>
      <w:r w:rsidR="00E95A30">
        <w:rPr>
          <w:lang w:val="kk-KZ"/>
        </w:rPr>
        <w:t>2</w:t>
      </w:r>
      <w:r w:rsidR="00EC0D1A" w:rsidRPr="005909BB">
        <w:rPr>
          <w:lang w:val="kk-KZ"/>
        </w:rPr>
        <w:t xml:space="preserve"> сағаттан кейін жұмыс қабылданбайды.</w:t>
      </w:r>
    </w:p>
    <w:p w14:paraId="20DC7A05" w14:textId="77777777" w:rsidR="00AF708B" w:rsidRPr="005909BB" w:rsidRDefault="00AF708B" w:rsidP="00AF708B">
      <w:pPr>
        <w:pStyle w:val="a4"/>
        <w:rPr>
          <w:rFonts w:ascii="Times New Roman" w:hAnsi="Times New Roman" w:cs="Times New Roman"/>
          <w:b/>
          <w:sz w:val="24"/>
          <w:szCs w:val="24"/>
          <w:lang w:val="kk-KZ"/>
        </w:rPr>
      </w:pPr>
    </w:p>
    <w:p w14:paraId="4541DE65" w14:textId="77777777" w:rsidR="00AF708B" w:rsidRPr="005909BB" w:rsidRDefault="00AF708B" w:rsidP="00AF708B">
      <w:pPr>
        <w:pStyle w:val="a4"/>
        <w:jc w:val="both"/>
        <w:rPr>
          <w:rFonts w:ascii="Times New Roman" w:hAnsi="Times New Roman" w:cs="Times New Roman"/>
          <w:b/>
          <w:color w:val="000000"/>
          <w:sz w:val="24"/>
          <w:szCs w:val="24"/>
          <w:lang w:val="kk-KZ"/>
        </w:rPr>
      </w:pPr>
      <w:r w:rsidRPr="005909BB">
        <w:rPr>
          <w:rFonts w:ascii="Times New Roman" w:hAnsi="Times New Roman" w:cs="Times New Roman"/>
          <w:b/>
          <w:sz w:val="24"/>
          <w:szCs w:val="24"/>
          <w:lang w:val="kk-KZ"/>
        </w:rPr>
        <w:t>Бағалау критерийлері (</w:t>
      </w:r>
      <w:r w:rsidRPr="005909BB">
        <w:rPr>
          <w:rFonts w:ascii="Times New Roman" w:hAnsi="Times New Roman" w:cs="Times New Roman"/>
          <w:b/>
          <w:color w:val="000000"/>
          <w:sz w:val="24"/>
          <w:szCs w:val="24"/>
          <w:lang w:val="kk-KZ"/>
        </w:rPr>
        <w:t xml:space="preserve">Баға межесі): </w:t>
      </w:r>
    </w:p>
    <w:p w14:paraId="0AFD9499" w14:textId="77777777" w:rsidR="00AF708B" w:rsidRPr="005909BB" w:rsidRDefault="00AF708B" w:rsidP="00AF708B">
      <w:pPr>
        <w:jc w:val="both"/>
        <w:rPr>
          <w:b/>
          <w:color w:val="000000"/>
          <w:sz w:val="24"/>
          <w:szCs w:val="24"/>
          <w:lang w:val="kk-KZ"/>
        </w:rPr>
      </w:pPr>
    </w:p>
    <w:tbl>
      <w:tblPr>
        <w:tblStyle w:val="a8"/>
        <w:tblW w:w="8330" w:type="dxa"/>
        <w:tblLook w:val="04A0" w:firstRow="1" w:lastRow="0" w:firstColumn="1" w:lastColumn="0" w:noHBand="0" w:noVBand="1"/>
      </w:tblPr>
      <w:tblGrid>
        <w:gridCol w:w="4361"/>
        <w:gridCol w:w="1134"/>
        <w:gridCol w:w="1276"/>
        <w:gridCol w:w="1559"/>
      </w:tblGrid>
      <w:tr w:rsidR="00AF708B" w:rsidRPr="005909BB" w14:paraId="33AAB050" w14:textId="77777777" w:rsidTr="00AF708B">
        <w:tc>
          <w:tcPr>
            <w:tcW w:w="4361" w:type="dxa"/>
            <w:vMerge w:val="restart"/>
          </w:tcPr>
          <w:p w14:paraId="3D3A6522" w14:textId="77777777" w:rsidR="00AF708B" w:rsidRPr="005909BB" w:rsidRDefault="00AF708B" w:rsidP="00445BC0">
            <w:pPr>
              <w:jc w:val="both"/>
              <w:rPr>
                <w:b/>
                <w:color w:val="000000"/>
                <w:sz w:val="24"/>
                <w:szCs w:val="24"/>
              </w:rPr>
            </w:pPr>
            <w:r w:rsidRPr="005909BB">
              <w:rPr>
                <w:color w:val="000000"/>
                <w:sz w:val="24"/>
                <w:szCs w:val="24"/>
              </w:rPr>
              <w:t>«</w:t>
            </w:r>
            <w:r w:rsidRPr="005909BB">
              <w:rPr>
                <w:color w:val="000000"/>
                <w:sz w:val="24"/>
                <w:szCs w:val="24"/>
                <w:lang w:val="kk-KZ"/>
              </w:rPr>
              <w:t>өте жақсы</w:t>
            </w:r>
            <w:r w:rsidRPr="005909BB">
              <w:rPr>
                <w:color w:val="000000"/>
                <w:sz w:val="24"/>
                <w:szCs w:val="24"/>
              </w:rPr>
              <w:t>» -</w:t>
            </w:r>
          </w:p>
        </w:tc>
        <w:tc>
          <w:tcPr>
            <w:tcW w:w="1134" w:type="dxa"/>
            <w:vAlign w:val="center"/>
          </w:tcPr>
          <w:p w14:paraId="0446A1FF" w14:textId="77777777" w:rsidR="00AF708B" w:rsidRPr="005909BB" w:rsidRDefault="00AF708B" w:rsidP="00445BC0">
            <w:pPr>
              <w:spacing w:after="20" w:line="252" w:lineRule="auto"/>
              <w:ind w:left="20"/>
              <w:rPr>
                <w:sz w:val="24"/>
                <w:szCs w:val="24"/>
              </w:rPr>
            </w:pPr>
            <w:r w:rsidRPr="005909BB">
              <w:rPr>
                <w:sz w:val="24"/>
                <w:szCs w:val="24"/>
              </w:rPr>
              <w:t>А</w:t>
            </w:r>
          </w:p>
        </w:tc>
        <w:tc>
          <w:tcPr>
            <w:tcW w:w="1276" w:type="dxa"/>
            <w:vAlign w:val="center"/>
          </w:tcPr>
          <w:p w14:paraId="24C1628B" w14:textId="77777777" w:rsidR="00AF708B" w:rsidRPr="005909BB" w:rsidRDefault="00AF708B" w:rsidP="00445BC0">
            <w:pPr>
              <w:spacing w:after="20" w:line="252" w:lineRule="auto"/>
              <w:ind w:left="20"/>
              <w:rPr>
                <w:sz w:val="24"/>
                <w:szCs w:val="24"/>
              </w:rPr>
            </w:pPr>
            <w:r w:rsidRPr="005909BB">
              <w:rPr>
                <w:sz w:val="24"/>
                <w:szCs w:val="24"/>
              </w:rPr>
              <w:t>4,0</w:t>
            </w:r>
          </w:p>
        </w:tc>
        <w:tc>
          <w:tcPr>
            <w:tcW w:w="1559" w:type="dxa"/>
            <w:vAlign w:val="center"/>
          </w:tcPr>
          <w:p w14:paraId="29EE3D19" w14:textId="77777777" w:rsidR="00AF708B" w:rsidRPr="005909BB" w:rsidRDefault="00AF708B" w:rsidP="00445BC0">
            <w:pPr>
              <w:spacing w:after="20" w:line="252" w:lineRule="auto"/>
              <w:ind w:left="20"/>
              <w:rPr>
                <w:sz w:val="24"/>
                <w:szCs w:val="24"/>
              </w:rPr>
            </w:pPr>
            <w:r w:rsidRPr="005909BB">
              <w:rPr>
                <w:sz w:val="24"/>
                <w:szCs w:val="24"/>
              </w:rPr>
              <w:t>95-100</w:t>
            </w:r>
          </w:p>
        </w:tc>
      </w:tr>
      <w:tr w:rsidR="00AF708B" w:rsidRPr="005909BB" w14:paraId="5D636179" w14:textId="77777777" w:rsidTr="00AF708B">
        <w:tc>
          <w:tcPr>
            <w:tcW w:w="4361" w:type="dxa"/>
            <w:vMerge/>
          </w:tcPr>
          <w:p w14:paraId="363ACACC" w14:textId="77777777" w:rsidR="00AF708B" w:rsidRPr="005909BB" w:rsidRDefault="00AF708B" w:rsidP="00445BC0">
            <w:pPr>
              <w:jc w:val="both"/>
              <w:rPr>
                <w:color w:val="000000"/>
                <w:sz w:val="24"/>
                <w:szCs w:val="24"/>
              </w:rPr>
            </w:pPr>
          </w:p>
        </w:tc>
        <w:tc>
          <w:tcPr>
            <w:tcW w:w="1134" w:type="dxa"/>
            <w:vAlign w:val="center"/>
          </w:tcPr>
          <w:p w14:paraId="0882D6DE" w14:textId="77777777" w:rsidR="00AF708B" w:rsidRPr="005909BB" w:rsidRDefault="00AF708B" w:rsidP="00445BC0">
            <w:pPr>
              <w:spacing w:after="20" w:line="252" w:lineRule="auto"/>
              <w:ind w:left="20"/>
              <w:rPr>
                <w:sz w:val="24"/>
                <w:szCs w:val="24"/>
              </w:rPr>
            </w:pPr>
            <w:r w:rsidRPr="005909BB">
              <w:rPr>
                <w:sz w:val="24"/>
                <w:szCs w:val="24"/>
              </w:rPr>
              <w:t>А-</w:t>
            </w:r>
          </w:p>
        </w:tc>
        <w:tc>
          <w:tcPr>
            <w:tcW w:w="1276" w:type="dxa"/>
            <w:vAlign w:val="center"/>
          </w:tcPr>
          <w:p w14:paraId="1E79C590" w14:textId="77777777" w:rsidR="00AF708B" w:rsidRPr="005909BB" w:rsidRDefault="00AF708B" w:rsidP="00445BC0">
            <w:pPr>
              <w:spacing w:after="20" w:line="252" w:lineRule="auto"/>
              <w:ind w:left="20"/>
              <w:rPr>
                <w:sz w:val="24"/>
                <w:szCs w:val="24"/>
              </w:rPr>
            </w:pPr>
            <w:r w:rsidRPr="005909BB">
              <w:rPr>
                <w:sz w:val="24"/>
                <w:szCs w:val="24"/>
              </w:rPr>
              <w:t>3,67</w:t>
            </w:r>
          </w:p>
        </w:tc>
        <w:tc>
          <w:tcPr>
            <w:tcW w:w="1559" w:type="dxa"/>
            <w:vAlign w:val="center"/>
          </w:tcPr>
          <w:p w14:paraId="409CE0A8" w14:textId="77777777" w:rsidR="00AF708B" w:rsidRPr="005909BB" w:rsidRDefault="00AF708B" w:rsidP="00445BC0">
            <w:pPr>
              <w:spacing w:after="20" w:line="252" w:lineRule="auto"/>
              <w:ind w:left="20"/>
              <w:rPr>
                <w:sz w:val="24"/>
                <w:szCs w:val="24"/>
              </w:rPr>
            </w:pPr>
            <w:r w:rsidRPr="005909BB">
              <w:rPr>
                <w:sz w:val="24"/>
                <w:szCs w:val="24"/>
              </w:rPr>
              <w:t>90-94</w:t>
            </w:r>
          </w:p>
        </w:tc>
      </w:tr>
      <w:tr w:rsidR="00AF708B" w:rsidRPr="005909BB" w14:paraId="7FBD2430" w14:textId="77777777" w:rsidTr="00AF708B">
        <w:tc>
          <w:tcPr>
            <w:tcW w:w="4361" w:type="dxa"/>
            <w:vMerge w:val="restart"/>
          </w:tcPr>
          <w:p w14:paraId="489F53FF" w14:textId="77777777" w:rsidR="00AF708B" w:rsidRPr="005909BB" w:rsidRDefault="00AF708B" w:rsidP="00445BC0">
            <w:pPr>
              <w:jc w:val="both"/>
              <w:rPr>
                <w:b/>
                <w:color w:val="000000"/>
                <w:sz w:val="24"/>
                <w:szCs w:val="24"/>
              </w:rPr>
            </w:pPr>
            <w:r w:rsidRPr="005909BB">
              <w:rPr>
                <w:color w:val="000000"/>
                <w:sz w:val="24"/>
                <w:szCs w:val="24"/>
              </w:rPr>
              <w:t xml:space="preserve">«жақсы» -  </w:t>
            </w:r>
          </w:p>
        </w:tc>
        <w:tc>
          <w:tcPr>
            <w:tcW w:w="1134" w:type="dxa"/>
            <w:vAlign w:val="center"/>
          </w:tcPr>
          <w:p w14:paraId="23662CD7" w14:textId="77777777" w:rsidR="00AF708B" w:rsidRPr="005909BB" w:rsidRDefault="00AF708B" w:rsidP="00445BC0">
            <w:pPr>
              <w:spacing w:after="20" w:line="252" w:lineRule="auto"/>
              <w:ind w:left="20"/>
              <w:rPr>
                <w:sz w:val="24"/>
                <w:szCs w:val="24"/>
              </w:rPr>
            </w:pPr>
            <w:r w:rsidRPr="005909BB">
              <w:rPr>
                <w:sz w:val="24"/>
                <w:szCs w:val="24"/>
              </w:rPr>
              <w:t>В+</w:t>
            </w:r>
          </w:p>
        </w:tc>
        <w:tc>
          <w:tcPr>
            <w:tcW w:w="1276" w:type="dxa"/>
            <w:vAlign w:val="center"/>
          </w:tcPr>
          <w:p w14:paraId="21D2E75C" w14:textId="77777777" w:rsidR="00AF708B" w:rsidRPr="005909BB" w:rsidRDefault="00AF708B" w:rsidP="00445BC0">
            <w:pPr>
              <w:spacing w:after="20" w:line="252" w:lineRule="auto"/>
              <w:ind w:left="20"/>
              <w:rPr>
                <w:sz w:val="24"/>
                <w:szCs w:val="24"/>
              </w:rPr>
            </w:pPr>
            <w:r w:rsidRPr="005909BB">
              <w:rPr>
                <w:sz w:val="24"/>
                <w:szCs w:val="24"/>
              </w:rPr>
              <w:t>3,33</w:t>
            </w:r>
          </w:p>
        </w:tc>
        <w:tc>
          <w:tcPr>
            <w:tcW w:w="1559" w:type="dxa"/>
            <w:vAlign w:val="center"/>
          </w:tcPr>
          <w:p w14:paraId="33027131" w14:textId="77777777" w:rsidR="00AF708B" w:rsidRPr="005909BB" w:rsidRDefault="00AF708B" w:rsidP="00445BC0">
            <w:pPr>
              <w:spacing w:after="20" w:line="252" w:lineRule="auto"/>
              <w:ind w:left="20"/>
              <w:rPr>
                <w:sz w:val="24"/>
                <w:szCs w:val="24"/>
              </w:rPr>
            </w:pPr>
            <w:r w:rsidRPr="005909BB">
              <w:rPr>
                <w:sz w:val="24"/>
                <w:szCs w:val="24"/>
              </w:rPr>
              <w:t>85-89</w:t>
            </w:r>
          </w:p>
        </w:tc>
      </w:tr>
      <w:tr w:rsidR="00AF708B" w:rsidRPr="005909BB" w14:paraId="7F517122" w14:textId="77777777" w:rsidTr="00AF708B">
        <w:tc>
          <w:tcPr>
            <w:tcW w:w="4361" w:type="dxa"/>
            <w:vMerge/>
          </w:tcPr>
          <w:p w14:paraId="162238E8" w14:textId="77777777" w:rsidR="00AF708B" w:rsidRPr="005909BB" w:rsidRDefault="00AF708B" w:rsidP="00445BC0">
            <w:pPr>
              <w:jc w:val="both"/>
              <w:rPr>
                <w:color w:val="000000"/>
                <w:sz w:val="24"/>
                <w:szCs w:val="24"/>
              </w:rPr>
            </w:pPr>
          </w:p>
        </w:tc>
        <w:tc>
          <w:tcPr>
            <w:tcW w:w="1134" w:type="dxa"/>
            <w:vAlign w:val="center"/>
          </w:tcPr>
          <w:p w14:paraId="39EDCC50" w14:textId="77777777" w:rsidR="00AF708B" w:rsidRPr="005909BB" w:rsidRDefault="00AF708B" w:rsidP="00445BC0">
            <w:pPr>
              <w:spacing w:after="20" w:line="252" w:lineRule="auto"/>
              <w:ind w:left="20"/>
              <w:rPr>
                <w:sz w:val="24"/>
                <w:szCs w:val="24"/>
              </w:rPr>
            </w:pPr>
            <w:r w:rsidRPr="005909BB">
              <w:rPr>
                <w:sz w:val="24"/>
                <w:szCs w:val="24"/>
              </w:rPr>
              <w:t>В</w:t>
            </w:r>
          </w:p>
        </w:tc>
        <w:tc>
          <w:tcPr>
            <w:tcW w:w="1276" w:type="dxa"/>
            <w:vAlign w:val="center"/>
          </w:tcPr>
          <w:p w14:paraId="72C3DD18" w14:textId="77777777" w:rsidR="00AF708B" w:rsidRPr="005909BB" w:rsidRDefault="00AF708B" w:rsidP="00445BC0">
            <w:pPr>
              <w:spacing w:after="20" w:line="252" w:lineRule="auto"/>
              <w:ind w:left="20"/>
              <w:rPr>
                <w:sz w:val="24"/>
                <w:szCs w:val="24"/>
              </w:rPr>
            </w:pPr>
            <w:r w:rsidRPr="005909BB">
              <w:rPr>
                <w:sz w:val="24"/>
                <w:szCs w:val="24"/>
              </w:rPr>
              <w:t>3,0</w:t>
            </w:r>
          </w:p>
        </w:tc>
        <w:tc>
          <w:tcPr>
            <w:tcW w:w="1559" w:type="dxa"/>
            <w:vAlign w:val="center"/>
          </w:tcPr>
          <w:p w14:paraId="5F05DF39" w14:textId="77777777" w:rsidR="00AF708B" w:rsidRPr="005909BB" w:rsidRDefault="00AF708B" w:rsidP="00445BC0">
            <w:pPr>
              <w:spacing w:after="20" w:line="252" w:lineRule="auto"/>
              <w:ind w:left="20"/>
              <w:rPr>
                <w:sz w:val="24"/>
                <w:szCs w:val="24"/>
              </w:rPr>
            </w:pPr>
            <w:r w:rsidRPr="005909BB">
              <w:rPr>
                <w:sz w:val="24"/>
                <w:szCs w:val="24"/>
              </w:rPr>
              <w:t>80-84</w:t>
            </w:r>
          </w:p>
        </w:tc>
      </w:tr>
      <w:tr w:rsidR="00AF708B" w:rsidRPr="005909BB" w14:paraId="18EC2016" w14:textId="77777777" w:rsidTr="00AF708B">
        <w:tc>
          <w:tcPr>
            <w:tcW w:w="4361" w:type="dxa"/>
            <w:vMerge/>
          </w:tcPr>
          <w:p w14:paraId="726E26FA" w14:textId="77777777" w:rsidR="00AF708B" w:rsidRPr="005909BB" w:rsidRDefault="00AF708B" w:rsidP="00445BC0">
            <w:pPr>
              <w:jc w:val="both"/>
              <w:rPr>
                <w:color w:val="000000"/>
                <w:sz w:val="24"/>
                <w:szCs w:val="24"/>
              </w:rPr>
            </w:pPr>
          </w:p>
        </w:tc>
        <w:tc>
          <w:tcPr>
            <w:tcW w:w="1134" w:type="dxa"/>
            <w:vAlign w:val="center"/>
          </w:tcPr>
          <w:p w14:paraId="06DA27F4" w14:textId="77777777" w:rsidR="00AF708B" w:rsidRPr="005909BB" w:rsidRDefault="00AF708B" w:rsidP="00445BC0">
            <w:pPr>
              <w:spacing w:after="20" w:line="252" w:lineRule="auto"/>
              <w:ind w:left="20"/>
              <w:rPr>
                <w:sz w:val="24"/>
                <w:szCs w:val="24"/>
              </w:rPr>
            </w:pPr>
            <w:r w:rsidRPr="005909BB">
              <w:rPr>
                <w:sz w:val="24"/>
                <w:szCs w:val="24"/>
              </w:rPr>
              <w:t>В-</w:t>
            </w:r>
          </w:p>
        </w:tc>
        <w:tc>
          <w:tcPr>
            <w:tcW w:w="1276" w:type="dxa"/>
            <w:vAlign w:val="center"/>
          </w:tcPr>
          <w:p w14:paraId="7A3B7B1A" w14:textId="77777777" w:rsidR="00AF708B" w:rsidRPr="005909BB" w:rsidRDefault="00AF708B" w:rsidP="00445BC0">
            <w:pPr>
              <w:spacing w:after="20" w:line="252" w:lineRule="auto"/>
              <w:ind w:left="20"/>
              <w:rPr>
                <w:sz w:val="24"/>
                <w:szCs w:val="24"/>
              </w:rPr>
            </w:pPr>
            <w:r w:rsidRPr="005909BB">
              <w:rPr>
                <w:sz w:val="24"/>
                <w:szCs w:val="24"/>
              </w:rPr>
              <w:t>2,67</w:t>
            </w:r>
          </w:p>
        </w:tc>
        <w:tc>
          <w:tcPr>
            <w:tcW w:w="1559" w:type="dxa"/>
            <w:vAlign w:val="center"/>
          </w:tcPr>
          <w:p w14:paraId="56EE8EE1" w14:textId="77777777" w:rsidR="00AF708B" w:rsidRPr="005909BB" w:rsidRDefault="00AF708B" w:rsidP="00445BC0">
            <w:pPr>
              <w:spacing w:after="20" w:line="252" w:lineRule="auto"/>
              <w:ind w:left="20"/>
              <w:rPr>
                <w:sz w:val="24"/>
                <w:szCs w:val="24"/>
              </w:rPr>
            </w:pPr>
            <w:r w:rsidRPr="005909BB">
              <w:rPr>
                <w:sz w:val="24"/>
                <w:szCs w:val="24"/>
              </w:rPr>
              <w:t>75-79</w:t>
            </w:r>
          </w:p>
        </w:tc>
      </w:tr>
      <w:tr w:rsidR="00AF708B" w:rsidRPr="005909BB" w14:paraId="0FB32661" w14:textId="77777777" w:rsidTr="00AF708B">
        <w:tc>
          <w:tcPr>
            <w:tcW w:w="4361" w:type="dxa"/>
            <w:vMerge/>
          </w:tcPr>
          <w:p w14:paraId="3597B75F" w14:textId="77777777" w:rsidR="00AF708B" w:rsidRPr="005909BB" w:rsidRDefault="00AF708B" w:rsidP="00445BC0">
            <w:pPr>
              <w:jc w:val="both"/>
              <w:rPr>
                <w:color w:val="000000"/>
                <w:sz w:val="24"/>
                <w:szCs w:val="24"/>
              </w:rPr>
            </w:pPr>
          </w:p>
        </w:tc>
        <w:tc>
          <w:tcPr>
            <w:tcW w:w="1134" w:type="dxa"/>
            <w:vAlign w:val="center"/>
          </w:tcPr>
          <w:p w14:paraId="18628703" w14:textId="77777777" w:rsidR="00AF708B" w:rsidRPr="005909BB" w:rsidRDefault="00AF708B" w:rsidP="00445BC0">
            <w:pPr>
              <w:spacing w:after="20" w:line="252" w:lineRule="auto"/>
              <w:ind w:left="20"/>
              <w:rPr>
                <w:sz w:val="24"/>
                <w:szCs w:val="24"/>
              </w:rPr>
            </w:pPr>
            <w:r w:rsidRPr="005909BB">
              <w:rPr>
                <w:sz w:val="24"/>
                <w:szCs w:val="24"/>
              </w:rPr>
              <w:t>С+</w:t>
            </w:r>
          </w:p>
        </w:tc>
        <w:tc>
          <w:tcPr>
            <w:tcW w:w="1276" w:type="dxa"/>
            <w:vAlign w:val="center"/>
          </w:tcPr>
          <w:p w14:paraId="16E24D38" w14:textId="77777777" w:rsidR="00AF708B" w:rsidRPr="005909BB" w:rsidRDefault="00AF708B" w:rsidP="00445BC0">
            <w:pPr>
              <w:spacing w:after="20" w:line="252" w:lineRule="auto"/>
              <w:ind w:left="20"/>
              <w:rPr>
                <w:sz w:val="24"/>
                <w:szCs w:val="24"/>
              </w:rPr>
            </w:pPr>
            <w:r w:rsidRPr="005909BB">
              <w:rPr>
                <w:sz w:val="24"/>
                <w:szCs w:val="24"/>
              </w:rPr>
              <w:t>2,33</w:t>
            </w:r>
          </w:p>
        </w:tc>
        <w:tc>
          <w:tcPr>
            <w:tcW w:w="1559" w:type="dxa"/>
            <w:vAlign w:val="center"/>
          </w:tcPr>
          <w:p w14:paraId="02B909A1" w14:textId="77777777" w:rsidR="00AF708B" w:rsidRPr="005909BB" w:rsidRDefault="00AF708B" w:rsidP="00445BC0">
            <w:pPr>
              <w:spacing w:after="20" w:line="252" w:lineRule="auto"/>
              <w:ind w:left="20"/>
              <w:rPr>
                <w:sz w:val="24"/>
                <w:szCs w:val="24"/>
              </w:rPr>
            </w:pPr>
            <w:r w:rsidRPr="005909BB">
              <w:rPr>
                <w:sz w:val="24"/>
                <w:szCs w:val="24"/>
              </w:rPr>
              <w:t>70-74</w:t>
            </w:r>
          </w:p>
        </w:tc>
      </w:tr>
      <w:tr w:rsidR="00AF708B" w:rsidRPr="005909BB" w14:paraId="2F6C2BEB" w14:textId="77777777" w:rsidTr="00AF708B">
        <w:trPr>
          <w:trHeight w:val="317"/>
        </w:trPr>
        <w:tc>
          <w:tcPr>
            <w:tcW w:w="4361" w:type="dxa"/>
            <w:vMerge w:val="restart"/>
          </w:tcPr>
          <w:p w14:paraId="66D41641" w14:textId="77777777" w:rsidR="00AF708B" w:rsidRPr="005909BB" w:rsidRDefault="00AF708B" w:rsidP="00445BC0">
            <w:pPr>
              <w:ind w:firstLine="29"/>
              <w:jc w:val="both"/>
              <w:textAlignment w:val="baseline"/>
              <w:rPr>
                <w:b/>
                <w:color w:val="000000"/>
                <w:sz w:val="24"/>
                <w:szCs w:val="24"/>
              </w:rPr>
            </w:pPr>
            <w:r w:rsidRPr="005909BB">
              <w:rPr>
                <w:color w:val="000000"/>
                <w:sz w:val="24"/>
                <w:szCs w:val="24"/>
              </w:rPr>
              <w:t xml:space="preserve">«қанағаттанарлық» - </w:t>
            </w:r>
          </w:p>
        </w:tc>
        <w:tc>
          <w:tcPr>
            <w:tcW w:w="1134" w:type="dxa"/>
            <w:vAlign w:val="center"/>
          </w:tcPr>
          <w:p w14:paraId="7166A33D" w14:textId="77777777" w:rsidR="00AF708B" w:rsidRPr="005909BB" w:rsidRDefault="00AF708B" w:rsidP="00445BC0">
            <w:pPr>
              <w:spacing w:after="20" w:line="252" w:lineRule="auto"/>
              <w:ind w:left="20"/>
              <w:rPr>
                <w:sz w:val="24"/>
                <w:szCs w:val="24"/>
              </w:rPr>
            </w:pPr>
            <w:r w:rsidRPr="005909BB">
              <w:rPr>
                <w:sz w:val="24"/>
                <w:szCs w:val="24"/>
              </w:rPr>
              <w:t>С</w:t>
            </w:r>
          </w:p>
        </w:tc>
        <w:tc>
          <w:tcPr>
            <w:tcW w:w="1276" w:type="dxa"/>
            <w:vAlign w:val="center"/>
          </w:tcPr>
          <w:p w14:paraId="09913D05" w14:textId="77777777" w:rsidR="00AF708B" w:rsidRPr="005909BB" w:rsidRDefault="00AF708B" w:rsidP="00445BC0">
            <w:pPr>
              <w:spacing w:after="20" w:line="252" w:lineRule="auto"/>
              <w:ind w:left="20"/>
              <w:rPr>
                <w:sz w:val="24"/>
                <w:szCs w:val="24"/>
              </w:rPr>
            </w:pPr>
            <w:r w:rsidRPr="005909BB">
              <w:rPr>
                <w:sz w:val="24"/>
                <w:szCs w:val="24"/>
              </w:rPr>
              <w:t>2,0</w:t>
            </w:r>
          </w:p>
        </w:tc>
        <w:tc>
          <w:tcPr>
            <w:tcW w:w="1559" w:type="dxa"/>
            <w:vAlign w:val="center"/>
          </w:tcPr>
          <w:p w14:paraId="23DEA4FC" w14:textId="77777777" w:rsidR="00AF708B" w:rsidRPr="005909BB" w:rsidRDefault="00AF708B" w:rsidP="00445BC0">
            <w:pPr>
              <w:spacing w:after="20" w:line="252" w:lineRule="auto"/>
              <w:ind w:left="20"/>
              <w:rPr>
                <w:sz w:val="24"/>
                <w:szCs w:val="24"/>
              </w:rPr>
            </w:pPr>
            <w:r w:rsidRPr="005909BB">
              <w:rPr>
                <w:sz w:val="24"/>
                <w:szCs w:val="24"/>
              </w:rPr>
              <w:t>65-69</w:t>
            </w:r>
          </w:p>
        </w:tc>
      </w:tr>
      <w:tr w:rsidR="00AF708B" w:rsidRPr="005909BB" w14:paraId="47EB4D7D" w14:textId="77777777" w:rsidTr="00AF708B">
        <w:trPr>
          <w:trHeight w:val="317"/>
        </w:trPr>
        <w:tc>
          <w:tcPr>
            <w:tcW w:w="4361" w:type="dxa"/>
            <w:vMerge/>
          </w:tcPr>
          <w:p w14:paraId="63DD9E13" w14:textId="77777777" w:rsidR="00AF708B" w:rsidRPr="005909BB" w:rsidRDefault="00AF708B" w:rsidP="00445BC0">
            <w:pPr>
              <w:ind w:firstLine="29"/>
              <w:jc w:val="both"/>
              <w:textAlignment w:val="baseline"/>
              <w:rPr>
                <w:color w:val="000000"/>
                <w:sz w:val="24"/>
                <w:szCs w:val="24"/>
              </w:rPr>
            </w:pPr>
          </w:p>
        </w:tc>
        <w:tc>
          <w:tcPr>
            <w:tcW w:w="1134" w:type="dxa"/>
            <w:vAlign w:val="center"/>
          </w:tcPr>
          <w:p w14:paraId="48063896" w14:textId="77777777" w:rsidR="00AF708B" w:rsidRPr="005909BB" w:rsidRDefault="00AF708B" w:rsidP="00445BC0">
            <w:pPr>
              <w:spacing w:after="20" w:line="252" w:lineRule="auto"/>
              <w:ind w:left="20"/>
              <w:rPr>
                <w:sz w:val="24"/>
                <w:szCs w:val="24"/>
              </w:rPr>
            </w:pPr>
            <w:r w:rsidRPr="005909BB">
              <w:rPr>
                <w:sz w:val="24"/>
                <w:szCs w:val="24"/>
              </w:rPr>
              <w:t>С-</w:t>
            </w:r>
          </w:p>
        </w:tc>
        <w:tc>
          <w:tcPr>
            <w:tcW w:w="1276" w:type="dxa"/>
            <w:vAlign w:val="center"/>
          </w:tcPr>
          <w:p w14:paraId="31B5ABBC" w14:textId="77777777" w:rsidR="00AF708B" w:rsidRPr="005909BB" w:rsidRDefault="00AF708B" w:rsidP="00445BC0">
            <w:pPr>
              <w:spacing w:after="20" w:line="252" w:lineRule="auto"/>
              <w:ind w:left="20"/>
              <w:rPr>
                <w:sz w:val="24"/>
                <w:szCs w:val="24"/>
              </w:rPr>
            </w:pPr>
            <w:r w:rsidRPr="005909BB">
              <w:rPr>
                <w:sz w:val="24"/>
                <w:szCs w:val="24"/>
              </w:rPr>
              <w:t>1,67</w:t>
            </w:r>
          </w:p>
        </w:tc>
        <w:tc>
          <w:tcPr>
            <w:tcW w:w="1559" w:type="dxa"/>
            <w:vAlign w:val="center"/>
          </w:tcPr>
          <w:p w14:paraId="218A0B96" w14:textId="77777777" w:rsidR="00AF708B" w:rsidRPr="005909BB" w:rsidRDefault="00AF708B" w:rsidP="00445BC0">
            <w:pPr>
              <w:spacing w:after="20" w:line="252" w:lineRule="auto"/>
              <w:ind w:left="20"/>
              <w:rPr>
                <w:sz w:val="24"/>
                <w:szCs w:val="24"/>
              </w:rPr>
            </w:pPr>
            <w:r w:rsidRPr="005909BB">
              <w:rPr>
                <w:sz w:val="24"/>
                <w:szCs w:val="24"/>
              </w:rPr>
              <w:t>60-64</w:t>
            </w:r>
          </w:p>
        </w:tc>
      </w:tr>
      <w:tr w:rsidR="00AF708B" w:rsidRPr="005909BB" w14:paraId="6D0823FE" w14:textId="77777777" w:rsidTr="00AF708B">
        <w:trPr>
          <w:trHeight w:val="317"/>
        </w:trPr>
        <w:tc>
          <w:tcPr>
            <w:tcW w:w="4361" w:type="dxa"/>
            <w:vMerge/>
          </w:tcPr>
          <w:p w14:paraId="29087FA4" w14:textId="77777777" w:rsidR="00AF708B" w:rsidRPr="005909BB" w:rsidRDefault="00AF708B" w:rsidP="00445BC0">
            <w:pPr>
              <w:ind w:firstLine="29"/>
              <w:jc w:val="both"/>
              <w:textAlignment w:val="baseline"/>
              <w:rPr>
                <w:color w:val="000000"/>
                <w:sz w:val="24"/>
                <w:szCs w:val="24"/>
              </w:rPr>
            </w:pPr>
          </w:p>
        </w:tc>
        <w:tc>
          <w:tcPr>
            <w:tcW w:w="1134" w:type="dxa"/>
            <w:vAlign w:val="center"/>
          </w:tcPr>
          <w:p w14:paraId="46157824" w14:textId="77777777" w:rsidR="00AF708B" w:rsidRPr="005909BB" w:rsidRDefault="00AF708B" w:rsidP="00445BC0">
            <w:pPr>
              <w:spacing w:after="20" w:line="252" w:lineRule="auto"/>
              <w:ind w:left="20"/>
              <w:rPr>
                <w:sz w:val="24"/>
                <w:szCs w:val="24"/>
              </w:rPr>
            </w:pPr>
            <w:r w:rsidRPr="005909BB">
              <w:rPr>
                <w:sz w:val="24"/>
                <w:szCs w:val="24"/>
              </w:rPr>
              <w:t>D+</w:t>
            </w:r>
          </w:p>
        </w:tc>
        <w:tc>
          <w:tcPr>
            <w:tcW w:w="1276" w:type="dxa"/>
            <w:vAlign w:val="center"/>
          </w:tcPr>
          <w:p w14:paraId="40AED472" w14:textId="77777777" w:rsidR="00AF708B" w:rsidRPr="005909BB" w:rsidRDefault="00AF708B" w:rsidP="00445BC0">
            <w:pPr>
              <w:spacing w:after="20" w:line="252" w:lineRule="auto"/>
              <w:ind w:left="20"/>
              <w:rPr>
                <w:sz w:val="24"/>
                <w:szCs w:val="24"/>
              </w:rPr>
            </w:pPr>
            <w:r w:rsidRPr="005909BB">
              <w:rPr>
                <w:sz w:val="24"/>
                <w:szCs w:val="24"/>
              </w:rPr>
              <w:t>1,33</w:t>
            </w:r>
          </w:p>
        </w:tc>
        <w:tc>
          <w:tcPr>
            <w:tcW w:w="1559" w:type="dxa"/>
            <w:vAlign w:val="center"/>
          </w:tcPr>
          <w:p w14:paraId="0E18EB50" w14:textId="77777777" w:rsidR="00AF708B" w:rsidRPr="005909BB" w:rsidRDefault="00AF708B" w:rsidP="00445BC0">
            <w:pPr>
              <w:spacing w:after="20" w:line="252" w:lineRule="auto"/>
              <w:ind w:left="20"/>
              <w:rPr>
                <w:sz w:val="24"/>
                <w:szCs w:val="24"/>
              </w:rPr>
            </w:pPr>
            <w:r w:rsidRPr="005909BB">
              <w:rPr>
                <w:sz w:val="24"/>
                <w:szCs w:val="24"/>
              </w:rPr>
              <w:t>55-59</w:t>
            </w:r>
          </w:p>
        </w:tc>
      </w:tr>
      <w:tr w:rsidR="00AF708B" w:rsidRPr="005909BB" w14:paraId="79A7C350" w14:textId="77777777" w:rsidTr="00AF708B">
        <w:trPr>
          <w:trHeight w:val="317"/>
        </w:trPr>
        <w:tc>
          <w:tcPr>
            <w:tcW w:w="4361" w:type="dxa"/>
            <w:vMerge/>
          </w:tcPr>
          <w:p w14:paraId="6C59AF7F" w14:textId="77777777" w:rsidR="00AF708B" w:rsidRPr="005909BB" w:rsidRDefault="00AF708B" w:rsidP="00445BC0">
            <w:pPr>
              <w:ind w:firstLine="29"/>
              <w:jc w:val="both"/>
              <w:textAlignment w:val="baseline"/>
              <w:rPr>
                <w:color w:val="000000"/>
                <w:sz w:val="24"/>
                <w:szCs w:val="24"/>
              </w:rPr>
            </w:pPr>
          </w:p>
        </w:tc>
        <w:tc>
          <w:tcPr>
            <w:tcW w:w="1134" w:type="dxa"/>
            <w:vAlign w:val="center"/>
          </w:tcPr>
          <w:p w14:paraId="47AE8E74" w14:textId="77777777" w:rsidR="00AF708B" w:rsidRPr="005909BB" w:rsidRDefault="00AF708B" w:rsidP="00445BC0">
            <w:pPr>
              <w:spacing w:after="20" w:line="252" w:lineRule="auto"/>
              <w:ind w:left="20"/>
              <w:rPr>
                <w:sz w:val="24"/>
                <w:szCs w:val="24"/>
              </w:rPr>
            </w:pPr>
            <w:r w:rsidRPr="005909BB">
              <w:rPr>
                <w:sz w:val="24"/>
                <w:szCs w:val="24"/>
              </w:rPr>
              <w:t>D-</w:t>
            </w:r>
          </w:p>
        </w:tc>
        <w:tc>
          <w:tcPr>
            <w:tcW w:w="1276" w:type="dxa"/>
            <w:vAlign w:val="center"/>
          </w:tcPr>
          <w:p w14:paraId="0E9BC09A" w14:textId="77777777" w:rsidR="00AF708B" w:rsidRPr="005909BB" w:rsidRDefault="00AF708B" w:rsidP="00445BC0">
            <w:pPr>
              <w:spacing w:after="20" w:line="252" w:lineRule="auto"/>
              <w:ind w:left="20"/>
              <w:rPr>
                <w:sz w:val="24"/>
                <w:szCs w:val="24"/>
              </w:rPr>
            </w:pPr>
            <w:r w:rsidRPr="005909BB">
              <w:rPr>
                <w:sz w:val="24"/>
                <w:szCs w:val="24"/>
              </w:rPr>
              <w:t>1,0</w:t>
            </w:r>
          </w:p>
        </w:tc>
        <w:tc>
          <w:tcPr>
            <w:tcW w:w="1559" w:type="dxa"/>
            <w:vAlign w:val="center"/>
          </w:tcPr>
          <w:p w14:paraId="083879DD" w14:textId="77777777" w:rsidR="00AF708B" w:rsidRPr="005909BB" w:rsidRDefault="00AF708B" w:rsidP="00445BC0">
            <w:pPr>
              <w:spacing w:after="20" w:line="252" w:lineRule="auto"/>
              <w:ind w:left="20"/>
              <w:rPr>
                <w:sz w:val="24"/>
                <w:szCs w:val="24"/>
              </w:rPr>
            </w:pPr>
            <w:r w:rsidRPr="005909BB">
              <w:rPr>
                <w:sz w:val="24"/>
                <w:szCs w:val="24"/>
              </w:rPr>
              <w:t>50-54</w:t>
            </w:r>
          </w:p>
        </w:tc>
      </w:tr>
      <w:tr w:rsidR="00AF708B" w:rsidRPr="005909BB" w14:paraId="4CD03CD7" w14:textId="77777777" w:rsidTr="00AF708B">
        <w:tc>
          <w:tcPr>
            <w:tcW w:w="4361" w:type="dxa"/>
            <w:vMerge w:val="restart"/>
          </w:tcPr>
          <w:p w14:paraId="33FCBE76" w14:textId="77777777" w:rsidR="00AF708B" w:rsidRPr="005909BB" w:rsidRDefault="00AF708B" w:rsidP="00445BC0">
            <w:pPr>
              <w:jc w:val="both"/>
              <w:rPr>
                <w:b/>
                <w:color w:val="000000"/>
                <w:sz w:val="24"/>
                <w:szCs w:val="24"/>
              </w:rPr>
            </w:pPr>
            <w:r w:rsidRPr="005909BB">
              <w:rPr>
                <w:color w:val="000000"/>
                <w:sz w:val="24"/>
                <w:szCs w:val="24"/>
              </w:rPr>
              <w:t>«қанағаттанарлық</w:t>
            </w:r>
            <w:r w:rsidRPr="005909BB">
              <w:rPr>
                <w:color w:val="000000"/>
                <w:sz w:val="24"/>
                <w:szCs w:val="24"/>
                <w:lang w:val="kk-KZ"/>
              </w:rPr>
              <w:t xml:space="preserve"> емес</w:t>
            </w:r>
            <w:r w:rsidRPr="005909BB">
              <w:rPr>
                <w:color w:val="000000"/>
                <w:sz w:val="24"/>
                <w:szCs w:val="24"/>
              </w:rPr>
              <w:t xml:space="preserve">» -  </w:t>
            </w:r>
          </w:p>
        </w:tc>
        <w:tc>
          <w:tcPr>
            <w:tcW w:w="1134" w:type="dxa"/>
            <w:vAlign w:val="center"/>
          </w:tcPr>
          <w:p w14:paraId="02238C03" w14:textId="77777777" w:rsidR="00AF708B" w:rsidRPr="005909BB" w:rsidRDefault="00AF708B" w:rsidP="00445BC0">
            <w:pPr>
              <w:spacing w:after="20" w:line="252" w:lineRule="auto"/>
              <w:ind w:left="20"/>
              <w:rPr>
                <w:sz w:val="24"/>
                <w:szCs w:val="24"/>
              </w:rPr>
            </w:pPr>
            <w:r w:rsidRPr="005909BB">
              <w:rPr>
                <w:sz w:val="24"/>
                <w:szCs w:val="24"/>
              </w:rPr>
              <w:t>FX</w:t>
            </w:r>
          </w:p>
        </w:tc>
        <w:tc>
          <w:tcPr>
            <w:tcW w:w="1276" w:type="dxa"/>
            <w:vAlign w:val="center"/>
          </w:tcPr>
          <w:p w14:paraId="28BF0C15" w14:textId="77777777" w:rsidR="00AF708B" w:rsidRPr="005909BB" w:rsidRDefault="00AF708B" w:rsidP="00445BC0">
            <w:pPr>
              <w:spacing w:after="20" w:line="252" w:lineRule="auto"/>
              <w:ind w:left="20"/>
              <w:rPr>
                <w:sz w:val="24"/>
                <w:szCs w:val="24"/>
              </w:rPr>
            </w:pPr>
            <w:r w:rsidRPr="005909BB">
              <w:rPr>
                <w:sz w:val="24"/>
                <w:szCs w:val="24"/>
              </w:rPr>
              <w:t>0,5</w:t>
            </w:r>
          </w:p>
        </w:tc>
        <w:tc>
          <w:tcPr>
            <w:tcW w:w="1559" w:type="dxa"/>
            <w:vAlign w:val="center"/>
          </w:tcPr>
          <w:p w14:paraId="443F55ED" w14:textId="77777777" w:rsidR="00AF708B" w:rsidRPr="005909BB" w:rsidRDefault="00AF708B" w:rsidP="00445BC0">
            <w:pPr>
              <w:spacing w:after="20" w:line="252" w:lineRule="auto"/>
              <w:ind w:left="20"/>
              <w:rPr>
                <w:sz w:val="24"/>
                <w:szCs w:val="24"/>
              </w:rPr>
            </w:pPr>
            <w:r w:rsidRPr="005909BB">
              <w:rPr>
                <w:sz w:val="24"/>
                <w:szCs w:val="24"/>
              </w:rPr>
              <w:t>25-49</w:t>
            </w:r>
          </w:p>
        </w:tc>
      </w:tr>
      <w:tr w:rsidR="00AF708B" w:rsidRPr="005909BB" w14:paraId="22987193" w14:textId="77777777" w:rsidTr="00AF708B">
        <w:tc>
          <w:tcPr>
            <w:tcW w:w="4361" w:type="dxa"/>
            <w:vMerge/>
          </w:tcPr>
          <w:p w14:paraId="6BBAD27A" w14:textId="77777777" w:rsidR="00AF708B" w:rsidRPr="005909BB" w:rsidRDefault="00AF708B" w:rsidP="00445BC0">
            <w:pPr>
              <w:ind w:hanging="331"/>
              <w:jc w:val="both"/>
              <w:rPr>
                <w:b/>
                <w:color w:val="000000"/>
                <w:sz w:val="24"/>
                <w:szCs w:val="24"/>
              </w:rPr>
            </w:pPr>
          </w:p>
        </w:tc>
        <w:tc>
          <w:tcPr>
            <w:tcW w:w="1134" w:type="dxa"/>
            <w:vAlign w:val="center"/>
          </w:tcPr>
          <w:p w14:paraId="7929925F" w14:textId="77777777" w:rsidR="00AF708B" w:rsidRPr="005909BB" w:rsidRDefault="00AF708B" w:rsidP="00445BC0">
            <w:pPr>
              <w:spacing w:after="20" w:line="252" w:lineRule="auto"/>
              <w:ind w:left="20"/>
              <w:rPr>
                <w:sz w:val="24"/>
                <w:szCs w:val="24"/>
              </w:rPr>
            </w:pPr>
            <w:r w:rsidRPr="005909BB">
              <w:rPr>
                <w:sz w:val="24"/>
                <w:szCs w:val="24"/>
              </w:rPr>
              <w:t>F</w:t>
            </w:r>
          </w:p>
        </w:tc>
        <w:tc>
          <w:tcPr>
            <w:tcW w:w="1276" w:type="dxa"/>
            <w:vAlign w:val="center"/>
          </w:tcPr>
          <w:p w14:paraId="4AE130AF" w14:textId="77777777" w:rsidR="00AF708B" w:rsidRPr="005909BB" w:rsidRDefault="00AF708B" w:rsidP="00445BC0">
            <w:pPr>
              <w:spacing w:after="20" w:line="252" w:lineRule="auto"/>
              <w:ind w:left="20"/>
              <w:rPr>
                <w:sz w:val="24"/>
                <w:szCs w:val="24"/>
              </w:rPr>
            </w:pPr>
            <w:r w:rsidRPr="005909BB">
              <w:rPr>
                <w:sz w:val="24"/>
                <w:szCs w:val="24"/>
              </w:rPr>
              <w:t>0</w:t>
            </w:r>
          </w:p>
        </w:tc>
        <w:tc>
          <w:tcPr>
            <w:tcW w:w="1559" w:type="dxa"/>
            <w:vAlign w:val="center"/>
          </w:tcPr>
          <w:p w14:paraId="3C159240" w14:textId="77777777" w:rsidR="00AF708B" w:rsidRPr="005909BB" w:rsidRDefault="00AF708B" w:rsidP="00445BC0">
            <w:pPr>
              <w:spacing w:after="20" w:line="252" w:lineRule="auto"/>
              <w:ind w:left="20"/>
              <w:rPr>
                <w:sz w:val="24"/>
                <w:szCs w:val="24"/>
              </w:rPr>
            </w:pPr>
            <w:r w:rsidRPr="005909BB">
              <w:rPr>
                <w:sz w:val="24"/>
                <w:szCs w:val="24"/>
              </w:rPr>
              <w:t>0-24</w:t>
            </w:r>
          </w:p>
        </w:tc>
      </w:tr>
    </w:tbl>
    <w:p w14:paraId="4D49E374" w14:textId="77777777" w:rsidR="00E35799" w:rsidRPr="005909BB" w:rsidRDefault="00E35799" w:rsidP="006F305B">
      <w:pPr>
        <w:rPr>
          <w:b/>
          <w:sz w:val="24"/>
          <w:szCs w:val="24"/>
          <w:lang w:val="kk-KZ"/>
        </w:rPr>
      </w:pPr>
    </w:p>
    <w:p w14:paraId="26A7A4D2" w14:textId="77777777" w:rsidR="006F305B" w:rsidRPr="005909BB" w:rsidRDefault="006F305B" w:rsidP="006F305B">
      <w:pPr>
        <w:rPr>
          <w:b/>
          <w:sz w:val="24"/>
          <w:szCs w:val="24"/>
          <w:lang w:val="kk-KZ"/>
        </w:rPr>
      </w:pPr>
    </w:p>
    <w:p w14:paraId="086AD14D" w14:textId="77777777" w:rsidR="00B228D5" w:rsidRPr="00B228D5" w:rsidRDefault="00B228D5" w:rsidP="00B228D5">
      <w:pPr>
        <w:jc w:val="center"/>
        <w:rPr>
          <w:rFonts w:eastAsiaTheme="minorHAnsi"/>
          <w:b/>
          <w:iCs/>
          <w:sz w:val="24"/>
          <w:szCs w:val="24"/>
          <w:lang w:val="kk-KZ" w:eastAsia="en-US"/>
        </w:rPr>
      </w:pPr>
      <w:r w:rsidRPr="00B228D5">
        <w:rPr>
          <w:rFonts w:eastAsiaTheme="minorHAnsi"/>
          <w:b/>
          <w:iCs/>
          <w:sz w:val="24"/>
          <w:szCs w:val="24"/>
          <w:lang w:val="kk-KZ" w:eastAsia="en-US"/>
        </w:rPr>
        <w:t>Пән бойынша қорытынды емтихан тақырыптарының тізімі</w:t>
      </w:r>
    </w:p>
    <w:p w14:paraId="04EC359E" w14:textId="77777777" w:rsidR="00B228D5" w:rsidRPr="00B228D5" w:rsidRDefault="00B228D5" w:rsidP="00B228D5">
      <w:pPr>
        <w:jc w:val="center"/>
        <w:rPr>
          <w:b/>
          <w:sz w:val="28"/>
          <w:szCs w:val="28"/>
          <w:lang w:val="kk-KZ"/>
        </w:rPr>
      </w:pPr>
    </w:p>
    <w:p w14:paraId="74D19C2D" w14:textId="77777777" w:rsidR="009E5F72" w:rsidRPr="004F29D7" w:rsidRDefault="004B115B" w:rsidP="004B115B">
      <w:pPr>
        <w:numPr>
          <w:ilvl w:val="0"/>
          <w:numId w:val="41"/>
        </w:numPr>
        <w:spacing w:after="200" w:line="276" w:lineRule="auto"/>
        <w:contextualSpacing/>
        <w:jc w:val="both"/>
        <w:rPr>
          <w:rFonts w:eastAsia="Calibri"/>
          <w:sz w:val="24"/>
          <w:szCs w:val="24"/>
          <w:lang w:val="kk-KZ" w:eastAsia="en-US"/>
        </w:rPr>
      </w:pPr>
      <w:r w:rsidRPr="004F29D7">
        <w:rPr>
          <w:rFonts w:eastAsia="Calibri"/>
          <w:sz w:val="24"/>
          <w:szCs w:val="24"/>
          <w:lang w:val="kk-KZ" w:eastAsia="en-US"/>
        </w:rPr>
        <w:t>2-ретті көп айнымалы  дербес туындылы теңдеулерді классификациялау және канондық түрге келтіру.</w:t>
      </w:r>
      <w:r w:rsidR="009E5F72" w:rsidRPr="009E5F72">
        <w:rPr>
          <w:rFonts w:eastAsia="Calibri"/>
          <w:sz w:val="24"/>
          <w:szCs w:val="24"/>
          <w:lang w:val="kk-KZ" w:eastAsia="en-US"/>
        </w:rPr>
        <w:t xml:space="preserve">  </w:t>
      </w:r>
    </w:p>
    <w:p w14:paraId="286169E1" w14:textId="77777777" w:rsidR="004B115B" w:rsidRPr="004B115B" w:rsidRDefault="004B115B" w:rsidP="004B115B">
      <w:pPr>
        <w:numPr>
          <w:ilvl w:val="0"/>
          <w:numId w:val="41"/>
        </w:numPr>
        <w:spacing w:after="200" w:line="276" w:lineRule="auto"/>
        <w:contextualSpacing/>
        <w:jc w:val="both"/>
        <w:rPr>
          <w:rFonts w:eastAsia="Calibri"/>
          <w:sz w:val="24"/>
          <w:szCs w:val="24"/>
          <w:lang w:val="kk-KZ" w:eastAsia="en-US"/>
        </w:rPr>
      </w:pPr>
      <w:r w:rsidRPr="004F29D7">
        <w:rPr>
          <w:rFonts w:eastAsia="Calibri"/>
          <w:sz w:val="24"/>
          <w:szCs w:val="24"/>
          <w:lang w:val="kk-KZ" w:eastAsia="en-US"/>
        </w:rPr>
        <w:t xml:space="preserve">Негізгі теңдеулердің алынуы. Шек тербелісінің теңдеуі. Мембрана тербелісінің теңдеуі. Жылуөткізгіштік теңдеуі. Сұйықтың қозғалуындағы үзіліссіздік теңдеуі және Лаплас теңдеуі. </w:t>
      </w:r>
    </w:p>
    <w:p w14:paraId="3C279635" w14:textId="77777777" w:rsidR="009E5F72" w:rsidRPr="004F29D7" w:rsidRDefault="004B115B" w:rsidP="004B115B">
      <w:pPr>
        <w:pStyle w:val="a4"/>
        <w:numPr>
          <w:ilvl w:val="0"/>
          <w:numId w:val="41"/>
        </w:numPr>
        <w:autoSpaceDE w:val="0"/>
        <w:autoSpaceDN w:val="0"/>
        <w:adjustRightInd w:val="0"/>
        <w:jc w:val="both"/>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Коши және шекаралық есептердің қойылуы. Математикалық физика есептерінің қойылуының қисындылығы. Ковалевская теоремасы. Толқын теңдеуі үшін Коши есебі. Сипаттауыштар әдісі. Жалғастыру әдісі. Тура және кері толқындар. Даламбер формуласы. Біртекті емес толқын теңдеу үшін Коши есебі. Дюамель қағидасы.</w:t>
      </w:r>
    </w:p>
    <w:p w14:paraId="55BA554E" w14:textId="77777777" w:rsidR="009E5F72" w:rsidRPr="009E5F72" w:rsidRDefault="00000000" w:rsidP="009E5F72">
      <w:pPr>
        <w:numPr>
          <w:ilvl w:val="0"/>
          <w:numId w:val="41"/>
        </w:numPr>
        <w:spacing w:after="200" w:line="276" w:lineRule="auto"/>
        <w:contextualSpacing/>
        <w:jc w:val="both"/>
        <w:rPr>
          <w:rFonts w:eastAsia="Calibri"/>
          <w:sz w:val="24"/>
          <w:szCs w:val="24"/>
          <w:lang w:val="kk-KZ" w:eastAsia="en-US"/>
        </w:rPr>
      </w:pPr>
      <m:oMath>
        <m:sSup>
          <m:sSupPr>
            <m:ctrlPr>
              <w:rPr>
                <w:rFonts w:ascii="Cambria Math" w:eastAsia="Calibri" w:hAnsi="Cambria Math"/>
                <w:sz w:val="24"/>
                <w:szCs w:val="24"/>
                <w:lang w:val="kk-KZ" w:eastAsia="en-US"/>
              </w:rPr>
            </m:ctrlPr>
          </m:sSupPr>
          <m:e>
            <m:r>
              <m:rPr>
                <m:sty m:val="p"/>
              </m:rPr>
              <w:rPr>
                <w:rFonts w:ascii="Cambria Math" w:eastAsia="Calibri" w:hAnsi="Cambria Math"/>
                <w:sz w:val="24"/>
                <w:szCs w:val="24"/>
                <w:lang w:val="kk-KZ" w:eastAsia="en-US"/>
              </w:rPr>
              <m:t>R</m:t>
            </m:r>
          </m:e>
          <m:sup>
            <m:r>
              <m:rPr>
                <m:sty m:val="p"/>
              </m:rPr>
              <w:rPr>
                <w:rFonts w:ascii="Cambria Math" w:eastAsia="Calibri" w:hAnsi="Cambria Math"/>
                <w:sz w:val="24"/>
                <w:szCs w:val="24"/>
                <w:lang w:val="kk-KZ" w:eastAsia="en-US"/>
              </w:rPr>
              <m:t>n</m:t>
            </m:r>
          </m:sup>
        </m:sSup>
        <m:r>
          <m:rPr>
            <m:sty m:val="p"/>
          </m:rPr>
          <w:rPr>
            <w:rFonts w:ascii="Cambria Math" w:eastAsia="Calibri"/>
            <w:sz w:val="24"/>
            <w:szCs w:val="24"/>
            <w:lang w:val="kk-KZ" w:eastAsia="en-US"/>
          </w:rPr>
          <m:t xml:space="preserve">,  </m:t>
        </m:r>
        <m:r>
          <m:rPr>
            <m:sty m:val="p"/>
          </m:rPr>
          <w:rPr>
            <w:rFonts w:ascii="Cambria Math" w:eastAsia="Calibri" w:hAnsi="Cambria Math"/>
            <w:sz w:val="24"/>
            <w:szCs w:val="24"/>
            <w:lang w:val="kk-KZ" w:eastAsia="en-US"/>
          </w:rPr>
          <m:t>n</m:t>
        </m:r>
        <m:r>
          <m:rPr>
            <m:sty m:val="p"/>
          </m:rPr>
          <w:rPr>
            <w:rFonts w:ascii="Cambria Math" w:eastAsia="Calibri"/>
            <w:sz w:val="24"/>
            <w:szCs w:val="24"/>
            <w:lang w:val="kk-KZ" w:eastAsia="en-US"/>
          </w:rPr>
          <m:t>=1,2,3</m:t>
        </m:r>
      </m:oMath>
      <w:r w:rsidR="004B115B" w:rsidRPr="004F29D7">
        <w:rPr>
          <w:rFonts w:eastAsia="Calibri"/>
          <w:sz w:val="24"/>
          <w:szCs w:val="24"/>
          <w:lang w:val="kk-KZ" w:eastAsia="en-US"/>
        </w:rPr>
        <w:t>-тегі толқын теңдеуі үшін Коши есебі. Кирхгоф және Пуассон формулалары. Коши есебі үшін қатарлар әдісі. Коши есебі мен шекаралық есептер шешімінің жалғыздығы.</w:t>
      </w:r>
      <w:r w:rsidR="009E5F72" w:rsidRPr="009E5F72">
        <w:rPr>
          <w:rFonts w:eastAsia="Calibri"/>
          <w:sz w:val="24"/>
          <w:szCs w:val="24"/>
          <w:lang w:val="kk-KZ" w:eastAsia="en-US"/>
        </w:rPr>
        <w:t xml:space="preserve">  </w:t>
      </w:r>
    </w:p>
    <w:p w14:paraId="68677A4F" w14:textId="77777777" w:rsidR="009E5F72" w:rsidRPr="009E5F72" w:rsidRDefault="004B115B" w:rsidP="009E5F72">
      <w:pPr>
        <w:numPr>
          <w:ilvl w:val="0"/>
          <w:numId w:val="41"/>
        </w:numPr>
        <w:spacing w:after="200" w:line="276" w:lineRule="auto"/>
        <w:contextualSpacing/>
        <w:jc w:val="both"/>
        <w:rPr>
          <w:rFonts w:eastAsia="Calibri"/>
          <w:sz w:val="24"/>
          <w:szCs w:val="24"/>
          <w:lang w:val="kk-KZ" w:eastAsia="en-US"/>
        </w:rPr>
      </w:pPr>
      <w:r w:rsidRPr="004F29D7">
        <w:rPr>
          <w:rFonts w:eastAsia="Calibri"/>
          <w:sz w:val="24"/>
          <w:szCs w:val="24"/>
          <w:lang w:val="kk-KZ" w:eastAsia="en-US"/>
        </w:rPr>
        <w:t xml:space="preserve">Толқын теңдеуі үшін Коши есебі. Сипаттауыштар әдісі. Жалғастыру әдісі. Тура және кері толқындар. Даламбер формуласы. </w:t>
      </w:r>
      <w:r w:rsidR="009E5F72" w:rsidRPr="009E5F72">
        <w:rPr>
          <w:rFonts w:eastAsia="Calibri"/>
          <w:sz w:val="24"/>
          <w:szCs w:val="24"/>
          <w:lang w:val="kk-KZ" w:eastAsia="en-US"/>
        </w:rPr>
        <w:t xml:space="preserve">  </w:t>
      </w:r>
    </w:p>
    <w:p w14:paraId="64CC14E5" w14:textId="77777777" w:rsidR="009E5F72" w:rsidRPr="009E5F72" w:rsidRDefault="004B115B" w:rsidP="009E5F72">
      <w:pPr>
        <w:numPr>
          <w:ilvl w:val="0"/>
          <w:numId w:val="41"/>
        </w:numPr>
        <w:spacing w:after="200" w:line="276" w:lineRule="auto"/>
        <w:contextualSpacing/>
        <w:jc w:val="both"/>
        <w:rPr>
          <w:rFonts w:eastAsia="Calibri"/>
          <w:sz w:val="24"/>
          <w:szCs w:val="24"/>
          <w:lang w:val="kk-KZ" w:eastAsia="en-US"/>
        </w:rPr>
      </w:pPr>
      <w:r w:rsidRPr="004F29D7">
        <w:rPr>
          <w:rFonts w:eastAsia="Calibri"/>
          <w:sz w:val="24"/>
          <w:szCs w:val="24"/>
          <w:lang w:val="kk-KZ" w:eastAsia="en-US"/>
        </w:rPr>
        <w:t>Гурса есебі (сипаттауыш есеп).</w:t>
      </w:r>
    </w:p>
    <w:p w14:paraId="044A7A20" w14:textId="77777777" w:rsidR="009E5F72" w:rsidRPr="009E5F72" w:rsidRDefault="009E5F72" w:rsidP="009E5F72">
      <w:pPr>
        <w:numPr>
          <w:ilvl w:val="0"/>
          <w:numId w:val="41"/>
        </w:numPr>
        <w:spacing w:after="200" w:line="276" w:lineRule="auto"/>
        <w:contextualSpacing/>
        <w:jc w:val="both"/>
        <w:rPr>
          <w:rFonts w:eastAsia="Calibri"/>
          <w:sz w:val="24"/>
          <w:szCs w:val="24"/>
          <w:lang w:val="kk-KZ" w:eastAsia="en-US"/>
        </w:rPr>
      </w:pPr>
      <w:r w:rsidRPr="009E5F72">
        <w:rPr>
          <w:rFonts w:eastAsia="Calibri"/>
          <w:sz w:val="24"/>
          <w:szCs w:val="24"/>
          <w:lang w:val="kk-KZ" w:eastAsia="en-US"/>
        </w:rPr>
        <w:t xml:space="preserve"> </w:t>
      </w:r>
      <w:r w:rsidR="004B115B" w:rsidRPr="004F29D7">
        <w:rPr>
          <w:rFonts w:eastAsia="Calibri"/>
          <w:sz w:val="24"/>
          <w:szCs w:val="24"/>
          <w:lang w:val="kk-KZ" w:eastAsia="en-US"/>
        </w:rPr>
        <w:t xml:space="preserve">Гурса есебін және Дарбу есебін шешу әдістері. </w:t>
      </w:r>
      <w:r w:rsidRPr="009E5F72">
        <w:rPr>
          <w:rFonts w:eastAsia="Calibri"/>
          <w:sz w:val="24"/>
          <w:szCs w:val="24"/>
          <w:lang w:val="kk-KZ" w:eastAsia="en-US"/>
        </w:rPr>
        <w:t xml:space="preserve">  </w:t>
      </w:r>
    </w:p>
    <w:p w14:paraId="383BC470" w14:textId="77777777" w:rsidR="009E5F72" w:rsidRPr="009E5F72" w:rsidRDefault="004B115B" w:rsidP="009E5F72">
      <w:pPr>
        <w:numPr>
          <w:ilvl w:val="0"/>
          <w:numId w:val="41"/>
        </w:numPr>
        <w:spacing w:after="200" w:line="276" w:lineRule="auto"/>
        <w:contextualSpacing/>
        <w:jc w:val="both"/>
        <w:rPr>
          <w:rFonts w:eastAsia="Calibri"/>
          <w:sz w:val="24"/>
          <w:szCs w:val="24"/>
          <w:lang w:val="kk-KZ" w:eastAsia="en-US"/>
        </w:rPr>
      </w:pPr>
      <w:r w:rsidRPr="004F29D7">
        <w:rPr>
          <w:rFonts w:eastAsia="Calibri"/>
          <w:sz w:val="24"/>
          <w:szCs w:val="24"/>
          <w:lang w:val="kk-KZ" w:eastAsia="en-US"/>
        </w:rPr>
        <w:t>Сызықтық екінші ретті гиперболалық теңдеудің жалпы түріне қойылған Гурса және Коши есептерін шешудің Риман әдісі. Риман функциясы.</w:t>
      </w:r>
    </w:p>
    <w:p w14:paraId="67EBD9F9" w14:textId="77777777" w:rsidR="009E5F72" w:rsidRPr="009E5F72" w:rsidRDefault="004B115B" w:rsidP="009E5F72">
      <w:pPr>
        <w:numPr>
          <w:ilvl w:val="0"/>
          <w:numId w:val="41"/>
        </w:numPr>
        <w:spacing w:after="200" w:line="276" w:lineRule="auto"/>
        <w:contextualSpacing/>
        <w:jc w:val="both"/>
        <w:rPr>
          <w:rFonts w:eastAsia="Calibri"/>
          <w:sz w:val="24"/>
          <w:szCs w:val="24"/>
          <w:lang w:val="kk-KZ" w:eastAsia="en-US"/>
        </w:rPr>
      </w:pPr>
      <w:r w:rsidRPr="004F29D7">
        <w:rPr>
          <w:rFonts w:eastAsia="Calibri"/>
          <w:sz w:val="24"/>
          <w:szCs w:val="24"/>
          <w:lang w:val="kk-KZ" w:eastAsia="en-US"/>
        </w:rPr>
        <w:t>Фурье немесе айнымалыларды ажырату әдісі. Штурм-Лиувилль есебі. Меншікті сандар мен меншікті функциялардың қасиеттері. Стеклов теоремасы.</w:t>
      </w:r>
    </w:p>
    <w:p w14:paraId="5E1604C4" w14:textId="77777777" w:rsidR="009E5F72" w:rsidRPr="009E5F72" w:rsidRDefault="009E5F72" w:rsidP="00E037EF">
      <w:pPr>
        <w:numPr>
          <w:ilvl w:val="0"/>
          <w:numId w:val="41"/>
        </w:numPr>
        <w:spacing w:after="200" w:line="276" w:lineRule="auto"/>
        <w:contextualSpacing/>
        <w:jc w:val="both"/>
        <w:rPr>
          <w:rFonts w:eastAsia="Calibri"/>
          <w:sz w:val="24"/>
          <w:szCs w:val="24"/>
          <w:lang w:val="kk-KZ" w:eastAsia="en-US"/>
        </w:rPr>
      </w:pPr>
      <w:r w:rsidRPr="009E5F72">
        <w:rPr>
          <w:rFonts w:eastAsia="Calibri"/>
          <w:sz w:val="24"/>
          <w:szCs w:val="24"/>
          <w:lang w:val="kk-KZ" w:eastAsia="en-US"/>
        </w:rPr>
        <w:t xml:space="preserve"> </w:t>
      </w:r>
      <w:r w:rsidR="004B115B" w:rsidRPr="004F29D7">
        <w:rPr>
          <w:rFonts w:eastAsia="Calibri"/>
          <w:sz w:val="24"/>
          <w:szCs w:val="24"/>
          <w:lang w:val="kk-KZ" w:eastAsia="en-US"/>
        </w:rPr>
        <w:t>Біртекті және біртекті емес толқындық теңдеулер үшін бастапқы-шеттік есептерді Фурье әдісімен шешу.</w:t>
      </w:r>
    </w:p>
    <w:p w14:paraId="0DC1AED8" w14:textId="77777777" w:rsidR="009E5F72" w:rsidRPr="009E5F72" w:rsidRDefault="004B115B" w:rsidP="004B115B">
      <w:pPr>
        <w:numPr>
          <w:ilvl w:val="0"/>
          <w:numId w:val="41"/>
        </w:numPr>
        <w:spacing w:after="200" w:line="276" w:lineRule="auto"/>
        <w:contextualSpacing/>
        <w:rPr>
          <w:rFonts w:eastAsia="Calibri"/>
          <w:sz w:val="24"/>
          <w:szCs w:val="24"/>
          <w:lang w:val="kk-KZ" w:eastAsia="en-US"/>
        </w:rPr>
      </w:pPr>
      <w:r w:rsidRPr="004F29D7">
        <w:rPr>
          <w:rFonts w:eastAsia="Calibri"/>
          <w:sz w:val="24"/>
          <w:szCs w:val="24"/>
          <w:lang w:val="kk-KZ" w:eastAsia="en-US"/>
        </w:rPr>
        <w:t>Параболалық теңдеулер. Жылуөткізгіштік теңдеу үшін бастапқы-шеттік (шетеулі аймақ) есепті Фурье әдісімен шешу.</w:t>
      </w:r>
      <w:r w:rsidR="009E5F72" w:rsidRPr="009E5F72">
        <w:rPr>
          <w:rFonts w:eastAsia="Calibri"/>
          <w:sz w:val="24"/>
          <w:szCs w:val="24"/>
          <w:lang w:val="kk-KZ" w:eastAsia="en-US"/>
        </w:rPr>
        <w:t xml:space="preserve">  </w:t>
      </w:r>
    </w:p>
    <w:p w14:paraId="5A5D4D90" w14:textId="77777777" w:rsidR="00B228D5"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Біртекті және біртекті емес толқындық теңдеулер үшін бастапқы-шеттік есептердің шешімдерін қисындылыққа дәлелдеу.</w:t>
      </w:r>
    </w:p>
    <w:p w14:paraId="487576E3" w14:textId="77777777" w:rsidR="004B115B"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Параболалық теңдеу. Шектеулі аймақ үшін максимум қағидасы. Параболалық теңдеуге қойылған Коши есебі.</w:t>
      </w:r>
    </w:p>
    <w:p w14:paraId="5D5EB9AE" w14:textId="77777777" w:rsidR="004B115B"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Параболалық теңдеу. Шектеусіз аймақ үшін максимум қағидасы. Параболалық теңдеуге қойылған Коши есебінің жалғыздығы.</w:t>
      </w:r>
    </w:p>
    <w:p w14:paraId="16063289" w14:textId="77777777" w:rsidR="004B115B"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Эллипстік теңдеулер. Лаплас теңдеуіне тіктөртбұрышта қойылған шеттік есепті Фурье әдісімен шешу.</w:t>
      </w:r>
    </w:p>
    <w:p w14:paraId="06CD81F2" w14:textId="77777777" w:rsidR="004B115B"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Эллипстік теңдеулер. Максимум қағидасы. Хопф қағидасы, Күшейтілген максимум  қағидасы, Жиро теоремасы.</w:t>
      </w:r>
    </w:p>
    <w:p w14:paraId="14FEE208" w14:textId="77777777" w:rsidR="004B115B"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Гармониялық функциялар және олардың қасиеттері.</w:t>
      </w:r>
    </w:p>
    <w:p w14:paraId="1131FA77" w14:textId="77777777" w:rsidR="004B115B"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t>Шеңбердің ішінде, сыртында және сақинада берілген (Поляр және цилиндрлік координаталар жүйесіне өтіп) Лаплас теңдеуі үшін шеттік есептерді Фурье әдісімен шешу.</w:t>
      </w:r>
    </w:p>
    <w:p w14:paraId="45626B7D" w14:textId="77777777" w:rsidR="004B115B" w:rsidRPr="004F29D7" w:rsidRDefault="004B115B" w:rsidP="004B115B">
      <w:pPr>
        <w:pStyle w:val="a4"/>
        <w:numPr>
          <w:ilvl w:val="0"/>
          <w:numId w:val="41"/>
        </w:numPr>
        <w:ind w:left="851" w:hanging="425"/>
        <w:rPr>
          <w:rFonts w:ascii="Times New Roman" w:eastAsia="Calibri" w:hAnsi="Times New Roman" w:cs="Times New Roman"/>
          <w:sz w:val="24"/>
          <w:szCs w:val="24"/>
          <w:lang w:val="kk-KZ"/>
        </w:rPr>
      </w:pPr>
      <w:r w:rsidRPr="004F29D7">
        <w:rPr>
          <w:rFonts w:ascii="Times New Roman" w:eastAsia="Calibri" w:hAnsi="Times New Roman" w:cs="Times New Roman"/>
          <w:sz w:val="24"/>
          <w:szCs w:val="24"/>
          <w:lang w:val="kk-KZ"/>
        </w:rPr>
        <w:lastRenderedPageBreak/>
        <w:t xml:space="preserve">Лаплас теңдеуі. Іргелі  шешім. Грин формуласы. </w:t>
      </w:r>
      <w:r w:rsidRPr="004F29D7">
        <w:rPr>
          <w:rFonts w:ascii="Times New Roman" w:eastAsia="Calibri" w:hAnsi="Times New Roman" w:cs="Times New Roman"/>
          <w:sz w:val="24"/>
          <w:szCs w:val="24"/>
          <w:lang w:val="kk-KZ"/>
        </w:rPr>
        <w:object w:dxaOrig="360" w:dyaOrig="340" w14:anchorId="4927A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25pt" o:ole="">
            <v:imagedata r:id="rId5" o:title=""/>
          </v:shape>
          <o:OLEObject Type="Embed" ProgID="Equation.3" ShapeID="_x0000_i1025" DrawAspect="Content" ObjectID="_1823229875" r:id="rId6"/>
        </w:object>
      </w:r>
      <w:r w:rsidRPr="004F29D7">
        <w:rPr>
          <w:rFonts w:ascii="Times New Roman" w:eastAsia="Calibri" w:hAnsi="Times New Roman" w:cs="Times New Roman"/>
          <w:sz w:val="24"/>
          <w:szCs w:val="24"/>
          <w:lang w:val="kk-KZ"/>
        </w:rPr>
        <w:t>–де функциялардың интегралды өрнектелуі.</w:t>
      </w:r>
    </w:p>
    <w:p w14:paraId="6BC28674" w14:textId="77777777" w:rsidR="004B115B" w:rsidRPr="004F29D7" w:rsidRDefault="004B115B" w:rsidP="00B228D5">
      <w:pPr>
        <w:ind w:firstLine="567"/>
        <w:jc w:val="center"/>
        <w:rPr>
          <w:rFonts w:eastAsia="Calibri"/>
          <w:sz w:val="24"/>
          <w:szCs w:val="24"/>
          <w:lang w:val="kk-KZ" w:eastAsia="en-US"/>
        </w:rPr>
      </w:pPr>
    </w:p>
    <w:p w14:paraId="20AD0D7F" w14:textId="77777777" w:rsidR="004B115B" w:rsidRPr="004F29D7" w:rsidRDefault="004B115B" w:rsidP="00B228D5">
      <w:pPr>
        <w:ind w:firstLine="567"/>
        <w:jc w:val="center"/>
        <w:rPr>
          <w:rFonts w:eastAsia="Calibri"/>
          <w:sz w:val="24"/>
          <w:szCs w:val="24"/>
          <w:lang w:val="kk-KZ" w:eastAsia="en-US"/>
        </w:rPr>
      </w:pPr>
    </w:p>
    <w:p w14:paraId="29EB96A2" w14:textId="77777777" w:rsidR="004B115B" w:rsidRPr="004F29D7" w:rsidRDefault="004B115B" w:rsidP="00B228D5">
      <w:pPr>
        <w:ind w:firstLine="567"/>
        <w:jc w:val="center"/>
        <w:rPr>
          <w:rFonts w:eastAsia="Calibri"/>
          <w:sz w:val="24"/>
          <w:szCs w:val="24"/>
          <w:lang w:val="kk-KZ" w:eastAsia="en-US"/>
        </w:rPr>
      </w:pPr>
    </w:p>
    <w:p w14:paraId="4DFE81FE" w14:textId="77777777" w:rsidR="004B115B" w:rsidRDefault="004B115B" w:rsidP="00B228D5">
      <w:pPr>
        <w:ind w:firstLine="567"/>
        <w:jc w:val="center"/>
        <w:rPr>
          <w:lang w:val="kk-KZ"/>
        </w:rPr>
      </w:pPr>
    </w:p>
    <w:p w14:paraId="37CDCF81" w14:textId="77777777" w:rsidR="004B115B" w:rsidRDefault="004B115B" w:rsidP="00B228D5">
      <w:pPr>
        <w:ind w:firstLine="567"/>
        <w:jc w:val="center"/>
        <w:rPr>
          <w:lang w:val="kk-KZ"/>
        </w:rPr>
      </w:pPr>
    </w:p>
    <w:p w14:paraId="6D9E66B8" w14:textId="77777777" w:rsidR="004B115B" w:rsidRPr="009E5F72" w:rsidRDefault="004B115B" w:rsidP="00B228D5">
      <w:pPr>
        <w:ind w:firstLine="567"/>
        <w:jc w:val="center"/>
        <w:rPr>
          <w:rFonts w:eastAsiaTheme="minorHAnsi"/>
          <w:b/>
          <w:bCs/>
          <w:sz w:val="24"/>
          <w:szCs w:val="24"/>
          <w:lang w:val="kk-KZ" w:eastAsia="en-US"/>
        </w:rPr>
      </w:pPr>
    </w:p>
    <w:p w14:paraId="70D79F65" w14:textId="77777777" w:rsidR="00B228D5" w:rsidRPr="00B228D5" w:rsidRDefault="00B228D5" w:rsidP="00B228D5">
      <w:pPr>
        <w:jc w:val="center"/>
        <w:rPr>
          <w:b/>
          <w:sz w:val="28"/>
          <w:szCs w:val="28"/>
          <w:lang w:val="kk-KZ"/>
        </w:rPr>
      </w:pPr>
      <w:r w:rsidRPr="00B228D5">
        <w:rPr>
          <w:b/>
          <w:sz w:val="28"/>
          <w:szCs w:val="28"/>
          <w:lang w:val="kk-KZ"/>
        </w:rPr>
        <w:t>ҰСЫНЫЛҒАН ӘДЕБИЕТТЕР</w:t>
      </w:r>
    </w:p>
    <w:p w14:paraId="1B0ADDF4" w14:textId="77777777" w:rsidR="00B228D5" w:rsidRPr="00B228D5" w:rsidRDefault="00B228D5" w:rsidP="00B228D5">
      <w:pPr>
        <w:jc w:val="center"/>
        <w:rPr>
          <w:b/>
          <w:sz w:val="28"/>
          <w:szCs w:val="28"/>
          <w:lang w:val="kk-KZ"/>
        </w:rPr>
      </w:pPr>
    </w:p>
    <w:p w14:paraId="0AF1A1A6"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Токибетов Ж.А., Хайруллин Е.М.  Математикалық физика теңдеулерi. Астана, 2010ж.</w:t>
      </w:r>
    </w:p>
    <w:p w14:paraId="72D32622"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 xml:space="preserve">Орынбасаров М.О., Сахаев Ш.С. Математикалық физика теңдеулерiнiңесептерi мен жаттығулар жинағы. Алматы, 2009ж. </w:t>
      </w:r>
    </w:p>
    <w:p w14:paraId="296AD579"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 xml:space="preserve">ОрынбасаровМ.О.,Оршубеков Н.Ә. Математикалық физика теңдеулері.Алматы,2009 ж. </w:t>
      </w:r>
    </w:p>
    <w:p w14:paraId="028C44D3"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Хомпыш Х. Математикалық физика теңдеулері. Алматы, Қазақ Университеті, 2017 ж. 215 б.</w:t>
      </w:r>
    </w:p>
    <w:p w14:paraId="5A38F92A" w14:textId="77777777" w:rsidR="003012EF" w:rsidRPr="003012EF" w:rsidRDefault="003012EF" w:rsidP="003012EF">
      <w:pPr>
        <w:pStyle w:val="a4"/>
        <w:numPr>
          <w:ilvl w:val="0"/>
          <w:numId w:val="42"/>
        </w:numPr>
        <w:autoSpaceDE w:val="0"/>
        <w:autoSpaceDN w:val="0"/>
        <w:adjustRightInd w:val="0"/>
        <w:ind w:left="430"/>
        <w:rPr>
          <w:rFonts w:ascii="Times New Roman" w:eastAsia="Calibri" w:hAnsi="Times New Roman" w:cs="Times New Roman"/>
          <w:sz w:val="24"/>
          <w:szCs w:val="24"/>
          <w:lang w:val="kk-KZ"/>
        </w:rPr>
      </w:pPr>
      <w:r w:rsidRPr="003012EF">
        <w:rPr>
          <w:rFonts w:ascii="Times New Roman" w:eastAsia="Calibri" w:hAnsi="Times New Roman" w:cs="Times New Roman"/>
          <w:sz w:val="24"/>
          <w:szCs w:val="24"/>
          <w:lang w:val="kk-KZ"/>
        </w:rPr>
        <w:t>Тихонов А.Н., Самарский А.А. Уравнения математической физики. М., 2006.</w:t>
      </w:r>
    </w:p>
    <w:p w14:paraId="56BBA809"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 xml:space="preserve">Положий Г.Н. Уравнения математической физики. М., 1964. </w:t>
      </w:r>
    </w:p>
    <w:p w14:paraId="782A41B3"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 xml:space="preserve">Бицадзе А.В. Уравнения математической физики. </w:t>
      </w:r>
    </w:p>
    <w:p w14:paraId="08276777"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Арсенин В.Я. Методы математической физики и специальные функции. М.: Наука, 1974.</w:t>
      </w:r>
    </w:p>
    <w:p w14:paraId="6AB90862"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Бицадзе А.В., Калиниченко Д.Ф. Сборник задач по уравнениям  математической физики. М.: 1985.</w:t>
      </w:r>
    </w:p>
    <w:p w14:paraId="578394BB"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Михлин С.Г. Курс математической физики. М., 1968.</w:t>
      </w:r>
    </w:p>
    <w:p w14:paraId="6DEDB0CF" w14:textId="77777777" w:rsidR="003012EF" w:rsidRPr="003012EF" w:rsidRDefault="003012EF" w:rsidP="003012EF">
      <w:pPr>
        <w:numPr>
          <w:ilvl w:val="0"/>
          <w:numId w:val="42"/>
        </w:numPr>
        <w:spacing w:after="200" w:line="276" w:lineRule="auto"/>
        <w:ind w:left="430"/>
        <w:rPr>
          <w:rFonts w:eastAsia="Calibri"/>
          <w:sz w:val="24"/>
          <w:szCs w:val="24"/>
          <w:lang w:val="kk-KZ" w:eastAsia="en-US"/>
        </w:rPr>
      </w:pPr>
      <w:r w:rsidRPr="003012EF">
        <w:rPr>
          <w:rFonts w:eastAsia="Calibri"/>
          <w:sz w:val="24"/>
          <w:szCs w:val="24"/>
          <w:lang w:val="kk-KZ" w:eastAsia="en-US"/>
        </w:rPr>
        <w:t>Владимиров В.С. Уравнения математической</w:t>
      </w:r>
      <w:r w:rsidRPr="003012EF">
        <w:rPr>
          <w:rFonts w:eastAsia="Calibri"/>
          <w:sz w:val="24"/>
          <w:szCs w:val="24"/>
          <w:lang w:val="kk-KZ" w:eastAsia="en-US"/>
        </w:rPr>
        <w:tab/>
        <w:t>физики. М., 1984.</w:t>
      </w:r>
    </w:p>
    <w:p w14:paraId="52A4DE19" w14:textId="77777777" w:rsidR="003012EF" w:rsidRPr="003012EF" w:rsidRDefault="003012EF" w:rsidP="003012EF">
      <w:pPr>
        <w:pStyle w:val="a4"/>
        <w:numPr>
          <w:ilvl w:val="0"/>
          <w:numId w:val="42"/>
        </w:numPr>
        <w:autoSpaceDE w:val="0"/>
        <w:autoSpaceDN w:val="0"/>
        <w:adjustRightInd w:val="0"/>
        <w:ind w:left="430"/>
        <w:rPr>
          <w:rFonts w:ascii="Times New Roman" w:eastAsia="Calibri" w:hAnsi="Times New Roman" w:cs="Times New Roman"/>
          <w:sz w:val="24"/>
          <w:szCs w:val="24"/>
          <w:lang w:val="kk-KZ"/>
        </w:rPr>
      </w:pPr>
      <w:r w:rsidRPr="003012EF">
        <w:rPr>
          <w:rFonts w:ascii="Times New Roman" w:eastAsia="Calibri" w:hAnsi="Times New Roman" w:cs="Times New Roman"/>
          <w:sz w:val="24"/>
          <w:szCs w:val="24"/>
          <w:lang w:val="kk-KZ"/>
        </w:rPr>
        <w:t>Будак Б.М., Самарский А.А .,Тихонов А.Н. Сборник задач по уравнениям  математической физики. М., 1978.</w:t>
      </w:r>
    </w:p>
    <w:p w14:paraId="19E94A50" w14:textId="77777777" w:rsidR="00B228D5" w:rsidRPr="00B228D5" w:rsidRDefault="00B228D5" w:rsidP="00B228D5">
      <w:pPr>
        <w:ind w:left="6"/>
        <w:jc w:val="both"/>
        <w:rPr>
          <w:sz w:val="24"/>
          <w:szCs w:val="24"/>
          <w:lang w:val="kk-KZ"/>
        </w:rPr>
      </w:pPr>
    </w:p>
    <w:p w14:paraId="25D4A1C0" w14:textId="77777777" w:rsidR="00B228D5" w:rsidRPr="00B228D5" w:rsidRDefault="00B228D5" w:rsidP="00B228D5">
      <w:pPr>
        <w:jc w:val="both"/>
        <w:rPr>
          <w:sz w:val="24"/>
          <w:szCs w:val="24"/>
          <w:lang w:val="kk-KZ"/>
        </w:rPr>
      </w:pPr>
    </w:p>
    <w:p w14:paraId="694E0F8D" w14:textId="77777777" w:rsidR="00B228D5" w:rsidRPr="00B228D5" w:rsidRDefault="00B228D5" w:rsidP="00B228D5">
      <w:pPr>
        <w:ind w:firstLine="567"/>
        <w:jc w:val="center"/>
        <w:rPr>
          <w:rFonts w:eastAsiaTheme="minorHAnsi"/>
          <w:b/>
          <w:bCs/>
          <w:sz w:val="24"/>
          <w:szCs w:val="24"/>
          <w:lang w:val="kk-KZ" w:eastAsia="en-US"/>
        </w:rPr>
      </w:pPr>
    </w:p>
    <w:p w14:paraId="72B77507" w14:textId="77777777" w:rsidR="00B228D5" w:rsidRPr="005909BB" w:rsidRDefault="00B228D5" w:rsidP="00974750">
      <w:pPr>
        <w:jc w:val="center"/>
        <w:rPr>
          <w:b/>
          <w:sz w:val="24"/>
          <w:szCs w:val="24"/>
          <w:lang w:val="kk-KZ"/>
        </w:rPr>
      </w:pPr>
    </w:p>
    <w:p w14:paraId="03118176" w14:textId="77777777" w:rsidR="002437E7" w:rsidRPr="005909BB" w:rsidRDefault="002437E7" w:rsidP="00974750">
      <w:pPr>
        <w:jc w:val="center"/>
        <w:rPr>
          <w:b/>
          <w:sz w:val="24"/>
          <w:szCs w:val="24"/>
          <w:lang w:val="kk-KZ"/>
        </w:rPr>
      </w:pPr>
    </w:p>
    <w:p w14:paraId="51A03F58" w14:textId="77777777" w:rsidR="002437E7" w:rsidRPr="005909BB" w:rsidRDefault="002437E7" w:rsidP="002437E7">
      <w:pPr>
        <w:pStyle w:val="a6"/>
        <w:spacing w:line="228" w:lineRule="auto"/>
        <w:ind w:right="-113"/>
        <w:rPr>
          <w:i/>
          <w:lang w:val="kk-KZ" w:eastAsia="ru-RU"/>
        </w:rPr>
      </w:pPr>
    </w:p>
    <w:p w14:paraId="0BAAE4A5" w14:textId="77777777" w:rsidR="00974750" w:rsidRPr="00676568" w:rsidRDefault="00974750" w:rsidP="00974750">
      <w:pPr>
        <w:rPr>
          <w:sz w:val="24"/>
          <w:szCs w:val="24"/>
          <w:lang w:val="kk-KZ"/>
        </w:rPr>
      </w:pPr>
    </w:p>
    <w:p w14:paraId="361257F9" w14:textId="77777777" w:rsidR="00E95A30" w:rsidRPr="00676568" w:rsidRDefault="00E95A30" w:rsidP="00974750">
      <w:pPr>
        <w:jc w:val="center"/>
        <w:rPr>
          <w:sz w:val="24"/>
          <w:szCs w:val="24"/>
          <w:lang w:val="kk-KZ"/>
        </w:rPr>
        <w:sectPr w:rsidR="00E95A30" w:rsidRPr="00676568" w:rsidSect="006F305B">
          <w:pgSz w:w="11906" w:h="16838"/>
          <w:pgMar w:top="1134" w:right="850" w:bottom="851" w:left="1701" w:header="708" w:footer="708" w:gutter="0"/>
          <w:cols w:space="708"/>
          <w:docGrid w:linePitch="360"/>
        </w:sectPr>
      </w:pPr>
    </w:p>
    <w:p w14:paraId="78C5B09D" w14:textId="77777777" w:rsidR="00E95A30" w:rsidRPr="00676568" w:rsidRDefault="00E95A30" w:rsidP="00E95A30">
      <w:pPr>
        <w:jc w:val="center"/>
        <w:rPr>
          <w:rFonts w:eastAsia="QOVFH+ArialMT"/>
          <w:b/>
          <w:bCs/>
          <w:spacing w:val="-6"/>
          <w:sz w:val="24"/>
          <w:szCs w:val="24"/>
          <w:lang w:val="kk-KZ"/>
        </w:rPr>
      </w:pPr>
      <w:r w:rsidRPr="00676568">
        <w:rPr>
          <w:rFonts w:eastAsia="QOVFH+ArialMT"/>
          <w:b/>
          <w:bCs/>
          <w:spacing w:val="-6"/>
          <w:sz w:val="24"/>
          <w:szCs w:val="24"/>
          <w:lang w:val="kk-KZ"/>
        </w:rPr>
        <w:lastRenderedPageBreak/>
        <w:t>БАҒАЛАУ САЯСАТЫ</w:t>
      </w:r>
    </w:p>
    <w:p w14:paraId="531569F9" w14:textId="77777777" w:rsidR="00E95A30" w:rsidRPr="00676568" w:rsidRDefault="00E95A30" w:rsidP="00E95A30">
      <w:pPr>
        <w:jc w:val="center"/>
        <w:rPr>
          <w:sz w:val="24"/>
          <w:szCs w:val="24"/>
          <w:lang w:val="kk-KZ"/>
        </w:rPr>
      </w:pPr>
      <w:r w:rsidRPr="00676568">
        <w:rPr>
          <w:rFonts w:eastAsia="QOVFH+ArialMT"/>
          <w:b/>
          <w:bCs/>
          <w:spacing w:val="-6"/>
          <w:sz w:val="24"/>
          <w:szCs w:val="24"/>
          <w:lang w:val="kk-KZ"/>
        </w:rPr>
        <w:t>Б</w:t>
      </w:r>
      <w:r w:rsidRPr="00676568">
        <w:rPr>
          <w:rFonts w:eastAsia="QOVFH+ArialMT"/>
          <w:b/>
          <w:bCs/>
          <w:spacing w:val="-1"/>
          <w:sz w:val="24"/>
          <w:szCs w:val="24"/>
          <w:lang w:val="kk-KZ"/>
        </w:rPr>
        <w:t>А</w:t>
      </w:r>
      <w:r w:rsidRPr="00676568">
        <w:rPr>
          <w:rFonts w:eastAsia="QOVFH+ArialMT"/>
          <w:b/>
          <w:bCs/>
          <w:sz w:val="24"/>
          <w:szCs w:val="24"/>
          <w:lang w:val="kk-KZ"/>
        </w:rPr>
        <w:t>К</w:t>
      </w:r>
      <w:r w:rsidR="005628AD">
        <w:rPr>
          <w:rFonts w:eastAsia="QOVFH+ArialMT"/>
          <w:b/>
          <w:bCs/>
          <w:spacing w:val="-1"/>
          <w:sz w:val="24"/>
          <w:szCs w:val="24"/>
          <w:lang w:val="kk-KZ"/>
        </w:rPr>
        <w:t xml:space="preserve">АЛАВР </w:t>
      </w:r>
      <w:r w:rsidRPr="00676568">
        <w:rPr>
          <w:rFonts w:eastAsia="QOVFH+ArialMT"/>
          <w:b/>
          <w:bCs/>
          <w:spacing w:val="-6"/>
          <w:sz w:val="24"/>
          <w:szCs w:val="24"/>
          <w:lang w:val="kk-KZ"/>
        </w:rPr>
        <w:t>С</w:t>
      </w:r>
      <w:r w:rsidRPr="00676568">
        <w:rPr>
          <w:rFonts w:eastAsia="QOVFH+ArialMT"/>
          <w:b/>
          <w:bCs/>
          <w:spacing w:val="-14"/>
          <w:sz w:val="24"/>
          <w:szCs w:val="24"/>
          <w:lang w:val="kk-KZ"/>
        </w:rPr>
        <w:t>Т</w:t>
      </w:r>
      <w:r w:rsidRPr="00676568">
        <w:rPr>
          <w:rFonts w:eastAsia="QOVFH+ArialMT"/>
          <w:b/>
          <w:bCs/>
          <w:spacing w:val="-1"/>
          <w:sz w:val="24"/>
          <w:szCs w:val="24"/>
          <w:lang w:val="kk-KZ"/>
        </w:rPr>
        <w:t>АН</w:t>
      </w:r>
      <w:r w:rsidRPr="00676568">
        <w:rPr>
          <w:rFonts w:eastAsia="QOVFH+ArialMT"/>
          <w:b/>
          <w:bCs/>
          <w:sz w:val="24"/>
          <w:szCs w:val="24"/>
          <w:lang w:val="kk-KZ"/>
        </w:rPr>
        <w:t>Д</w:t>
      </w:r>
      <w:r w:rsidRPr="00676568">
        <w:rPr>
          <w:rFonts w:eastAsia="QOVFH+ArialMT"/>
          <w:b/>
          <w:bCs/>
          <w:spacing w:val="-1"/>
          <w:sz w:val="24"/>
          <w:szCs w:val="24"/>
          <w:lang w:val="kk-KZ"/>
        </w:rPr>
        <w:t>А</w:t>
      </w:r>
      <w:r w:rsidRPr="00676568">
        <w:rPr>
          <w:rFonts w:eastAsia="QOVFH+ArialMT"/>
          <w:b/>
          <w:bCs/>
          <w:spacing w:val="-3"/>
          <w:sz w:val="24"/>
          <w:szCs w:val="24"/>
          <w:lang w:val="kk-KZ"/>
        </w:rPr>
        <w:t>Р</w:t>
      </w:r>
      <w:r w:rsidRPr="00676568">
        <w:rPr>
          <w:rFonts w:eastAsia="QOVFH+ArialMT"/>
          <w:b/>
          <w:bCs/>
          <w:spacing w:val="-1"/>
          <w:sz w:val="24"/>
          <w:szCs w:val="24"/>
          <w:lang w:val="kk-KZ"/>
        </w:rPr>
        <w:t>Т</w:t>
      </w:r>
      <w:r>
        <w:rPr>
          <w:rFonts w:eastAsia="QOVFH+ArialMT"/>
          <w:b/>
          <w:bCs/>
          <w:spacing w:val="-1"/>
          <w:sz w:val="24"/>
          <w:szCs w:val="24"/>
          <w:lang w:val="kk-KZ"/>
        </w:rPr>
        <w:t>Т</w:t>
      </w:r>
      <w:r w:rsidRPr="00676568">
        <w:rPr>
          <w:rFonts w:eastAsia="QOVFH+ArialMT"/>
          <w:b/>
          <w:bCs/>
          <w:sz w:val="24"/>
          <w:szCs w:val="24"/>
          <w:lang w:val="kk-KZ"/>
        </w:rPr>
        <w:t xml:space="preserve">Ы </w:t>
      </w:r>
      <w:r>
        <w:rPr>
          <w:rFonts w:eastAsia="QOVFH+ArialMT"/>
          <w:b/>
          <w:bCs/>
          <w:sz w:val="24"/>
          <w:szCs w:val="24"/>
          <w:lang w:val="kk-KZ"/>
        </w:rPr>
        <w:t>ЕМТИХАН</w:t>
      </w:r>
      <w:r w:rsidRPr="00676568">
        <w:rPr>
          <w:rFonts w:eastAsia="QOVFH+ArialMT"/>
          <w:b/>
          <w:bCs/>
          <w:sz w:val="24"/>
          <w:szCs w:val="24"/>
          <w:lang w:val="kk-KZ"/>
        </w:rPr>
        <w:t xml:space="preserve">: </w:t>
      </w:r>
      <w:r>
        <w:rPr>
          <w:rFonts w:eastAsia="QOVFH+ArialMT"/>
          <w:b/>
          <w:bCs/>
          <w:sz w:val="24"/>
          <w:szCs w:val="24"/>
          <w:lang w:val="kk-KZ"/>
        </w:rPr>
        <w:t>ЖАЗБАША</w:t>
      </w: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E95A30" w:rsidRPr="00256FDF" w14:paraId="28203C00" w14:textId="77777777" w:rsidTr="00C179F2">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14:paraId="778F67DF" w14:textId="77777777" w:rsidR="00E95A30" w:rsidRPr="00676568" w:rsidRDefault="00E95A30" w:rsidP="00C179F2">
            <w:pPr>
              <w:widowControl w:val="0"/>
              <w:rPr>
                <w:rFonts w:eastAsia="QOVFH+ArialMT"/>
                <w:b/>
                <w:bCs/>
                <w:color w:val="000000"/>
                <w:lang w:val="kk-KZ"/>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390BDDD" w14:textId="77777777" w:rsidR="00E95A30" w:rsidRPr="00676568" w:rsidRDefault="00E95A30" w:rsidP="00C179F2">
            <w:pPr>
              <w:widowControl w:val="0"/>
              <w:rPr>
                <w:rFonts w:eastAsia="QOVFH+ArialMT"/>
                <w:b/>
                <w:bCs/>
                <w:color w:val="000000"/>
                <w:lang w:val="kk-KZ"/>
              </w:rPr>
            </w:pPr>
          </w:p>
          <w:p w14:paraId="72D097D5" w14:textId="77777777" w:rsidR="00E95A30" w:rsidRPr="00676568" w:rsidRDefault="00E95A30" w:rsidP="00C179F2">
            <w:pPr>
              <w:widowControl w:val="0"/>
              <w:rPr>
                <w:rFonts w:eastAsia="QOVFH+ArialMT"/>
                <w:b/>
                <w:bCs/>
                <w:color w:val="000000"/>
                <w:lang w:val="kk-KZ"/>
              </w:rPr>
            </w:pPr>
          </w:p>
          <w:p w14:paraId="475DAA55" w14:textId="77777777" w:rsidR="00E95A30" w:rsidRPr="00256FDF" w:rsidRDefault="00E95A30" w:rsidP="00C179F2">
            <w:pPr>
              <w:widowControl w:val="0"/>
              <w:rPr>
                <w:b/>
                <w:bCs/>
                <w:color w:val="000000"/>
              </w:rPr>
            </w:pPr>
            <w:r w:rsidRPr="00256FDF">
              <w:rPr>
                <w:rFonts w:eastAsia="QOVFH+ArialMT"/>
                <w:b/>
                <w:bCs/>
                <w:color w:val="000000"/>
              </w:rPr>
              <w:t>Критер</w:t>
            </w:r>
            <w:r w:rsidRPr="00256FDF">
              <w:rPr>
                <w:rFonts w:eastAsia="QOVFH+ArialMT"/>
                <w:b/>
                <w:bCs/>
                <w:color w:val="000000"/>
                <w:spacing w:val="-1"/>
              </w:rPr>
              <w:t>ий/</w:t>
            </w:r>
            <w:r w:rsidRPr="00256FDF">
              <w:rPr>
                <w:rFonts w:eastAsia="QOVFH+ArialMT"/>
                <w:b/>
                <w:bCs/>
                <w:color w:val="000000"/>
              </w:rPr>
              <w:t xml:space="preserve"> б</w:t>
            </w:r>
            <w:r w:rsidRPr="00256FDF">
              <w:rPr>
                <w:rFonts w:eastAsia="QOVFH+ArialMT"/>
                <w:b/>
                <w:bCs/>
                <w:color w:val="000000"/>
                <w:spacing w:val="-1"/>
              </w:rPr>
              <w:t>а</w:t>
            </w:r>
            <w:r w:rsidRPr="00256FDF">
              <w:rPr>
                <w:rFonts w:eastAsia="QOVFH+ArialMT"/>
                <w:b/>
                <w:bCs/>
                <w:color w:val="000000"/>
              </w:rPr>
              <w:t>лл</w:t>
            </w:r>
          </w:p>
          <w:p w14:paraId="6F5C64B4" w14:textId="77777777" w:rsidR="00E95A30" w:rsidRPr="00256FDF" w:rsidRDefault="00E95A30" w:rsidP="00C179F2">
            <w:pPr>
              <w:widowControl w:val="0"/>
              <w:rPr>
                <w:b/>
                <w:bCs/>
                <w:color w:val="000000"/>
              </w:rPr>
            </w:pPr>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69047D3" w14:textId="77777777" w:rsidR="00E95A30" w:rsidRPr="00256FDF" w:rsidRDefault="00E95A30" w:rsidP="00C179F2">
            <w:pPr>
              <w:widowControl w:val="0"/>
              <w:tabs>
                <w:tab w:val="left" w:pos="5157"/>
                <w:tab w:val="left" w:pos="8063"/>
              </w:tabs>
              <w:rPr>
                <w:b/>
                <w:bCs/>
                <w:color w:val="000000"/>
              </w:rPr>
            </w:pPr>
            <w:r w:rsidRPr="00256FDF">
              <w:rPr>
                <w:rFonts w:eastAsia="QOVFH+ArialMT"/>
                <w:b/>
                <w:bCs/>
                <w:color w:val="000000"/>
                <w:u w:val="single"/>
              </w:rPr>
              <w:tab/>
            </w:r>
            <w:r w:rsidRPr="00256FDF">
              <w:rPr>
                <w:rFonts w:eastAsia="QOVFH+ArialMT"/>
                <w:b/>
                <w:bCs/>
                <w:color w:val="000000"/>
                <w:spacing w:val="2"/>
                <w:u w:val="single"/>
              </w:rPr>
              <w:t>Д</w:t>
            </w:r>
            <w:r w:rsidRPr="00256FDF">
              <w:rPr>
                <w:rFonts w:eastAsia="QOVFH+ArialMT"/>
                <w:b/>
                <w:bCs/>
                <w:color w:val="000000"/>
                <w:u w:val="single"/>
              </w:rPr>
              <w:t>е</w:t>
            </w:r>
            <w:r w:rsidRPr="00256FDF">
              <w:rPr>
                <w:rFonts w:eastAsia="QOVFH+ArialMT"/>
                <w:b/>
                <w:bCs/>
                <w:color w:val="000000"/>
                <w:spacing w:val="-1"/>
                <w:u w:val="single"/>
              </w:rPr>
              <w:t>ск</w:t>
            </w:r>
            <w:r w:rsidRPr="00256FDF">
              <w:rPr>
                <w:rFonts w:eastAsia="QOVFH+ArialMT"/>
                <w:b/>
                <w:bCs/>
                <w:color w:val="000000"/>
                <w:spacing w:val="-2"/>
                <w:u w:val="single"/>
              </w:rPr>
              <w:t>р</w:t>
            </w:r>
            <w:r w:rsidRPr="00256FDF">
              <w:rPr>
                <w:rFonts w:eastAsia="QOVFH+ArialMT"/>
                <w:b/>
                <w:bCs/>
                <w:color w:val="000000"/>
                <w:u w:val="single"/>
              </w:rPr>
              <w:t>и</w:t>
            </w:r>
            <w:r w:rsidRPr="00256FDF">
              <w:rPr>
                <w:rFonts w:eastAsia="QOVFH+ArialMT"/>
                <w:b/>
                <w:bCs/>
                <w:color w:val="000000"/>
                <w:spacing w:val="-2"/>
                <w:u w:val="single"/>
              </w:rPr>
              <w:t>пт</w:t>
            </w:r>
            <w:r w:rsidRPr="00256FDF">
              <w:rPr>
                <w:rFonts w:eastAsia="QOVFH+ArialMT"/>
                <w:b/>
                <w:bCs/>
                <w:color w:val="000000"/>
                <w:u w:val="single"/>
              </w:rPr>
              <w:t>ор</w:t>
            </w:r>
            <w:r>
              <w:rPr>
                <w:rFonts w:eastAsia="QOVFH+ArialMT"/>
                <w:b/>
                <w:bCs/>
                <w:color w:val="000000"/>
                <w:u w:val="single"/>
                <w:lang w:val="kk-KZ"/>
              </w:rPr>
              <w:t>лар</w:t>
            </w:r>
            <w:r w:rsidRPr="00256FDF">
              <w:rPr>
                <w:rFonts w:eastAsia="QOVFH+ArialMT"/>
                <w:b/>
                <w:bCs/>
                <w:color w:val="000000"/>
                <w:u w:val="single"/>
              </w:rPr>
              <w:tab/>
            </w:r>
          </w:p>
        </w:tc>
      </w:tr>
      <w:tr w:rsidR="00E95A30" w:rsidRPr="00256FDF" w14:paraId="3AEAE3CD" w14:textId="77777777" w:rsidTr="00C179F2">
        <w:trPr>
          <w:cantSplit/>
          <w:trHeight w:hRule="exact" w:val="239"/>
        </w:trPr>
        <w:tc>
          <w:tcPr>
            <w:tcW w:w="1242" w:type="dxa"/>
            <w:tcBorders>
              <w:left w:val="single" w:sz="3" w:space="0" w:color="000000"/>
              <w:right w:val="single" w:sz="3" w:space="0" w:color="000000"/>
            </w:tcBorders>
            <w:shd w:val="clear" w:color="auto" w:fill="D9E2F3"/>
          </w:tcPr>
          <w:p w14:paraId="77AA9760" w14:textId="77777777" w:rsidR="00E95A30" w:rsidRPr="00256FDF" w:rsidRDefault="00E95A30" w:rsidP="00C179F2"/>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667E33BC" w14:textId="77777777" w:rsidR="00E95A30" w:rsidRPr="00256FDF" w:rsidRDefault="00E95A30" w:rsidP="00C179F2"/>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293A8DD" w14:textId="77777777" w:rsidR="00E95A30" w:rsidRPr="00CC0A5B" w:rsidRDefault="00E95A30" w:rsidP="00C179F2">
            <w:pPr>
              <w:widowControl w:val="0"/>
              <w:jc w:val="center"/>
              <w:rPr>
                <w:b/>
                <w:bCs/>
                <w:color w:val="000000"/>
              </w:rPr>
            </w:pPr>
            <w:r w:rsidRPr="00CC0A5B">
              <w:rPr>
                <w:b/>
                <w:color w:val="000000"/>
                <w:lang w:val="kk-KZ"/>
              </w:rPr>
              <w:t>өте жақсы</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5C1D989" w14:textId="77777777" w:rsidR="00E95A30" w:rsidRPr="00CC0A5B" w:rsidRDefault="00E95A30" w:rsidP="00C179F2">
            <w:pPr>
              <w:widowControl w:val="0"/>
              <w:jc w:val="center"/>
              <w:rPr>
                <w:b/>
                <w:bCs/>
                <w:color w:val="000000"/>
              </w:rPr>
            </w:pPr>
            <w:r w:rsidRPr="00CC0A5B">
              <w:rPr>
                <w:b/>
                <w:color w:val="000000"/>
                <w:lang w:val="kk-KZ"/>
              </w:rPr>
              <w:t>жақсы</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8C33FE7" w14:textId="77777777" w:rsidR="00E95A30" w:rsidRPr="00CC0A5B" w:rsidRDefault="00E95A30" w:rsidP="00C179F2">
            <w:pPr>
              <w:widowControl w:val="0"/>
              <w:jc w:val="center"/>
              <w:rPr>
                <w:b/>
                <w:bCs/>
                <w:color w:val="000000"/>
              </w:rPr>
            </w:pPr>
            <w:r w:rsidRPr="00CC0A5B">
              <w:rPr>
                <w:b/>
                <w:color w:val="000000"/>
              </w:rPr>
              <w:t>қанағаттанарлық</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3577404F" w14:textId="77777777" w:rsidR="00E95A30" w:rsidRPr="00CC0A5B" w:rsidRDefault="00E95A30" w:rsidP="00C179F2">
            <w:pPr>
              <w:widowControl w:val="0"/>
              <w:jc w:val="center"/>
              <w:rPr>
                <w:b/>
                <w:bCs/>
                <w:color w:val="000000"/>
              </w:rPr>
            </w:pPr>
            <w:r w:rsidRPr="00CC0A5B">
              <w:rPr>
                <w:b/>
                <w:color w:val="000000"/>
              </w:rPr>
              <w:t>қанағаттанарлықсыз</w:t>
            </w:r>
          </w:p>
        </w:tc>
      </w:tr>
      <w:tr w:rsidR="00E95A30" w:rsidRPr="00256FDF" w14:paraId="6C4B9051" w14:textId="77777777" w:rsidTr="00C179F2">
        <w:trPr>
          <w:cantSplit/>
          <w:trHeight w:hRule="exact" w:val="297"/>
        </w:trPr>
        <w:tc>
          <w:tcPr>
            <w:tcW w:w="1242" w:type="dxa"/>
            <w:tcBorders>
              <w:left w:val="single" w:sz="3" w:space="0" w:color="000000"/>
              <w:right w:val="single" w:sz="3" w:space="0" w:color="000000"/>
            </w:tcBorders>
            <w:shd w:val="clear" w:color="auto" w:fill="D9E2F3"/>
          </w:tcPr>
          <w:p w14:paraId="603205CA" w14:textId="77777777" w:rsidR="00E95A30" w:rsidRPr="00256FDF" w:rsidRDefault="00E95A30" w:rsidP="00C179F2">
            <w:pPr>
              <w:rPr>
                <w:b/>
                <w:bCs/>
              </w:rPr>
            </w:pPr>
            <w:r w:rsidRPr="00256FDF">
              <w:rPr>
                <w:b/>
                <w:bCs/>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A14F9CF" w14:textId="77777777" w:rsidR="00E95A30" w:rsidRPr="00256FDF" w:rsidRDefault="00E95A30" w:rsidP="00C179F2"/>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1C07BD4" w14:textId="77777777" w:rsidR="00E95A30" w:rsidRPr="002E4F70" w:rsidRDefault="00E95A30" w:rsidP="00C179F2">
            <w:pPr>
              <w:widowControl w:val="0"/>
              <w:rPr>
                <w:rFonts w:eastAsia="QOVFH+ArialMT"/>
                <w:b/>
                <w:bCs/>
                <w:color w:val="000000"/>
              </w:rPr>
            </w:pPr>
            <w:r w:rsidRPr="002E4F70">
              <w:rPr>
                <w:rFonts w:eastAsia="VWXFY+ArialMT"/>
                <w:b/>
                <w:bCs/>
                <w:color w:val="000000"/>
              </w:rPr>
              <w:t>90–100% (</w:t>
            </w:r>
            <w:r w:rsidR="003040C2">
              <w:rPr>
                <w:rFonts w:eastAsia="VWXFY+ArialMT"/>
                <w:b/>
                <w:bCs/>
                <w:color w:val="000000"/>
                <w:sz w:val="18"/>
                <w:szCs w:val="18"/>
                <w:lang w:val="kk-KZ"/>
              </w:rPr>
              <w:t>23</w:t>
            </w:r>
            <w:r w:rsidR="003040C2" w:rsidRPr="00E95A30">
              <w:rPr>
                <w:rFonts w:eastAsia="VWXFY+ArialMT"/>
                <w:b/>
                <w:bCs/>
                <w:color w:val="000000"/>
                <w:sz w:val="18"/>
                <w:szCs w:val="18"/>
              </w:rPr>
              <w:t>-</w:t>
            </w:r>
            <w:r w:rsidR="003040C2">
              <w:rPr>
                <w:rFonts w:eastAsia="VWXFY+ArialMT"/>
                <w:b/>
                <w:bCs/>
                <w:color w:val="000000"/>
                <w:sz w:val="18"/>
                <w:szCs w:val="18"/>
                <w:lang w:val="kk-KZ"/>
              </w:rPr>
              <w:t>25</w:t>
            </w:r>
            <w:r w:rsidRPr="002E4F70">
              <w:rPr>
                <w:rFonts w:eastAsia="VWXFY+ArialMT"/>
                <w:b/>
                <w:bCs/>
                <w:color w:val="000000"/>
              </w:rPr>
              <w:t>балл)</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05B30C9" w14:textId="77777777" w:rsidR="00E95A30" w:rsidRPr="002E4F70" w:rsidRDefault="00E95A30" w:rsidP="00C179F2">
            <w:pPr>
              <w:widowControl w:val="0"/>
              <w:rPr>
                <w:rFonts w:eastAsia="QOVFH+ArialMT"/>
                <w:b/>
                <w:bCs/>
                <w:color w:val="000000"/>
                <w:spacing w:val="-3"/>
              </w:rPr>
            </w:pPr>
            <w:r w:rsidRPr="002E4F70">
              <w:rPr>
                <w:rFonts w:eastAsia="VWXFY+ArialMT"/>
                <w:b/>
                <w:bCs/>
                <w:color w:val="000000"/>
              </w:rPr>
              <w:t>70–89% (</w:t>
            </w:r>
            <w:r w:rsidR="003040C2">
              <w:rPr>
                <w:rFonts w:eastAsia="VWXFY+ArialMT"/>
                <w:b/>
                <w:bCs/>
                <w:color w:val="000000"/>
                <w:sz w:val="18"/>
                <w:szCs w:val="18"/>
                <w:lang w:val="kk-KZ"/>
              </w:rPr>
              <w:t>18</w:t>
            </w:r>
            <w:r w:rsidR="003040C2" w:rsidRPr="00E95A30">
              <w:rPr>
                <w:rFonts w:eastAsia="VWXFY+ArialMT"/>
                <w:b/>
                <w:bCs/>
                <w:color w:val="000000"/>
                <w:sz w:val="18"/>
                <w:szCs w:val="18"/>
              </w:rPr>
              <w:t>-2</w:t>
            </w:r>
            <w:r w:rsidR="003040C2">
              <w:rPr>
                <w:rFonts w:eastAsia="VWXFY+ArialMT"/>
                <w:b/>
                <w:bCs/>
                <w:color w:val="000000"/>
                <w:sz w:val="18"/>
                <w:szCs w:val="18"/>
                <w:lang w:val="kk-KZ"/>
              </w:rPr>
              <w:t>2</w:t>
            </w:r>
            <w:r w:rsidRPr="002E4F70">
              <w:rPr>
                <w:rFonts w:eastAsia="VWXFY+ArialMT"/>
                <w:b/>
                <w:bCs/>
                <w:color w:val="000000"/>
              </w:rPr>
              <w:t>балл)</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656B4E68" w14:textId="77777777" w:rsidR="00E95A30" w:rsidRPr="002E4F70" w:rsidRDefault="00E95A30" w:rsidP="00C179F2">
            <w:pPr>
              <w:widowControl w:val="0"/>
              <w:rPr>
                <w:rFonts w:eastAsia="QOVFH+ArialMT"/>
                <w:b/>
                <w:bCs/>
                <w:color w:val="000000"/>
                <w:spacing w:val="-14"/>
              </w:rPr>
            </w:pPr>
            <w:r w:rsidRPr="002E4F70">
              <w:rPr>
                <w:rFonts w:eastAsia="VWXFY+ArialMT"/>
                <w:b/>
                <w:bCs/>
                <w:color w:val="000000"/>
              </w:rPr>
              <w:t>50–69% (</w:t>
            </w:r>
            <w:r w:rsidR="003040C2">
              <w:rPr>
                <w:rFonts w:eastAsia="VWXFY+ArialMT"/>
                <w:b/>
                <w:bCs/>
                <w:color w:val="000000"/>
                <w:sz w:val="18"/>
                <w:szCs w:val="18"/>
                <w:lang w:val="kk-KZ"/>
              </w:rPr>
              <w:t>13</w:t>
            </w:r>
            <w:r w:rsidR="003040C2" w:rsidRPr="00E95A30">
              <w:rPr>
                <w:rFonts w:eastAsia="VWXFY+ArialMT"/>
                <w:b/>
                <w:bCs/>
                <w:color w:val="000000"/>
                <w:sz w:val="18"/>
                <w:szCs w:val="18"/>
              </w:rPr>
              <w:t>-</w:t>
            </w:r>
            <w:r w:rsidR="003040C2">
              <w:rPr>
                <w:rFonts w:eastAsia="VWXFY+ArialMT"/>
                <w:b/>
                <w:bCs/>
                <w:color w:val="000000"/>
                <w:sz w:val="18"/>
                <w:szCs w:val="18"/>
                <w:lang w:val="kk-KZ"/>
              </w:rPr>
              <w:t>17</w:t>
            </w:r>
            <w:r w:rsidRPr="002E4F70">
              <w:rPr>
                <w:rFonts w:eastAsia="VWXFY+ArialMT"/>
                <w:b/>
                <w:bCs/>
                <w:color w:val="000000"/>
              </w:rPr>
              <w:t>балл)</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60ABDF3E" w14:textId="77777777" w:rsidR="00E95A30" w:rsidRPr="002E4F70" w:rsidRDefault="00E95A30" w:rsidP="00C179F2">
            <w:pPr>
              <w:widowControl w:val="0"/>
              <w:rPr>
                <w:rFonts w:eastAsia="QOVFH+ArialMT"/>
                <w:b/>
                <w:bCs/>
                <w:color w:val="000000"/>
                <w:spacing w:val="-1"/>
              </w:rPr>
            </w:pPr>
            <w:r w:rsidRPr="002E4F70">
              <w:rPr>
                <w:rFonts w:eastAsia="VWXFY+ArialMT"/>
                <w:b/>
                <w:bCs/>
                <w:color w:val="000000"/>
              </w:rPr>
              <w:t>25–49% (</w:t>
            </w:r>
            <w:r w:rsidR="003040C2">
              <w:rPr>
                <w:rFonts w:eastAsia="VWXFY+ArialMT"/>
                <w:b/>
                <w:bCs/>
                <w:color w:val="000000"/>
                <w:sz w:val="18"/>
                <w:szCs w:val="18"/>
                <w:lang w:val="kk-KZ"/>
              </w:rPr>
              <w:t>7</w:t>
            </w:r>
            <w:r w:rsidR="003040C2" w:rsidRPr="00E95A30">
              <w:rPr>
                <w:rFonts w:eastAsia="VWXFY+ArialMT"/>
                <w:b/>
                <w:bCs/>
                <w:color w:val="000000"/>
                <w:sz w:val="18"/>
                <w:szCs w:val="18"/>
              </w:rPr>
              <w:t>-1</w:t>
            </w:r>
            <w:r w:rsidR="003040C2">
              <w:rPr>
                <w:rFonts w:eastAsia="VWXFY+ArialMT"/>
                <w:b/>
                <w:bCs/>
                <w:color w:val="000000"/>
                <w:sz w:val="18"/>
                <w:szCs w:val="18"/>
                <w:lang w:val="kk-KZ"/>
              </w:rPr>
              <w:t>2</w:t>
            </w:r>
            <w:r w:rsidRPr="002E4F70">
              <w:rPr>
                <w:rFonts w:eastAsia="VWXFY+ArialMT"/>
                <w:b/>
                <w:bCs/>
                <w:color w:val="000000"/>
              </w:rPr>
              <w:t>балл)</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14:paraId="3CA04A34" w14:textId="77777777" w:rsidR="00E95A30" w:rsidRPr="002E4F70" w:rsidRDefault="00E95A30" w:rsidP="003040C2">
            <w:pPr>
              <w:widowControl w:val="0"/>
              <w:rPr>
                <w:rFonts w:eastAsia="QOVFH+ArialMT"/>
                <w:b/>
                <w:bCs/>
                <w:color w:val="000000"/>
                <w:spacing w:val="-1"/>
              </w:rPr>
            </w:pPr>
            <w:r w:rsidRPr="002E4F70">
              <w:rPr>
                <w:rFonts w:eastAsia="VWXFY+ArialMT"/>
                <w:b/>
                <w:bCs/>
                <w:color w:val="000000"/>
              </w:rPr>
              <w:t>0–24% (0-</w:t>
            </w:r>
            <w:r w:rsidR="003040C2">
              <w:rPr>
                <w:rFonts w:eastAsia="VWXFY+ArialMT"/>
                <w:b/>
                <w:bCs/>
                <w:color w:val="000000"/>
              </w:rPr>
              <w:t>6</w:t>
            </w:r>
            <w:r w:rsidRPr="002E4F70">
              <w:rPr>
                <w:rFonts w:eastAsia="VWXFY+ArialMT"/>
                <w:b/>
                <w:bCs/>
                <w:color w:val="000000"/>
              </w:rPr>
              <w:t xml:space="preserve"> балл)</w:t>
            </w:r>
          </w:p>
        </w:tc>
      </w:tr>
      <w:tr w:rsidR="00E95A30" w:rsidRPr="00256FDF" w14:paraId="7CDFA9F0" w14:textId="77777777" w:rsidTr="00C179F2">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29EC750E" w14:textId="77777777" w:rsidR="00E95A30" w:rsidRPr="00CC0A5B" w:rsidRDefault="00E95A30" w:rsidP="00C179F2">
            <w:pPr>
              <w:rPr>
                <w:rFonts w:eastAsia="QOVFH+ArialMT"/>
                <w:b/>
                <w:bCs/>
                <w:color w:val="000000"/>
                <w:lang w:val="kk-KZ"/>
              </w:rPr>
            </w:pPr>
            <w:r w:rsidRPr="00256FDF">
              <w:rPr>
                <w:rFonts w:eastAsia="QOVFH+ArialMT"/>
                <w:b/>
                <w:bCs/>
                <w:color w:val="000000"/>
              </w:rPr>
              <w:t xml:space="preserve">1 </w:t>
            </w:r>
            <w:r>
              <w:rPr>
                <w:rFonts w:eastAsia="QOVFH+ArialMT"/>
                <w:b/>
                <w:bCs/>
                <w:color w:val="000000"/>
                <w:lang w:val="kk-KZ"/>
              </w:rPr>
              <w:t>сұрақ</w:t>
            </w:r>
          </w:p>
          <w:p w14:paraId="6F5356DA" w14:textId="77777777" w:rsidR="00E95A30" w:rsidRDefault="00E95A30" w:rsidP="00C179F2">
            <w:pPr>
              <w:rPr>
                <w:rFonts w:eastAsia="QOVFH+ArialMT"/>
                <w:b/>
                <w:bCs/>
                <w:color w:val="000000"/>
              </w:rPr>
            </w:pPr>
          </w:p>
          <w:p w14:paraId="6B37CEF2" w14:textId="77777777" w:rsidR="00E95A30" w:rsidRPr="00256FDF" w:rsidRDefault="00D301AA" w:rsidP="00C179F2">
            <w:pPr>
              <w:rPr>
                <w:rFonts w:eastAsia="QOVFH+ArialMT"/>
                <w:b/>
                <w:bCs/>
                <w:color w:val="000000"/>
              </w:rPr>
            </w:pPr>
            <w:r>
              <w:rPr>
                <w:rFonts w:eastAsia="QOVFH+ArialMT"/>
                <w:b/>
                <w:bCs/>
                <w:color w:val="000000"/>
                <w:lang w:val="kk-KZ"/>
              </w:rPr>
              <w:t>3</w:t>
            </w:r>
            <w:r w:rsidR="005628AD">
              <w:rPr>
                <w:rFonts w:eastAsia="QOVFH+ArialMT"/>
                <w:b/>
                <w:bCs/>
                <w:color w:val="000000"/>
                <w:lang w:val="kk-KZ"/>
              </w:rPr>
              <w:t>5</w:t>
            </w:r>
            <w:r w:rsidR="00E95A30">
              <w:rPr>
                <w:rFonts w:eastAsia="QOVFH+ArialMT"/>
                <w:b/>
                <w:bCs/>
                <w:color w:val="000000"/>
              </w:rPr>
              <w:t xml:space="preserve"> балл</w:t>
            </w:r>
          </w:p>
        </w:tc>
        <w:tc>
          <w:tcPr>
            <w:tcW w:w="259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70B0D87" w14:textId="77777777" w:rsidR="00E95A30" w:rsidRPr="00256FDF" w:rsidRDefault="00E95A30" w:rsidP="00C179F2">
            <w:pPr>
              <w:rPr>
                <w:rFonts w:eastAsia="QOVFH+ArialMT"/>
                <w:b/>
                <w:bCs/>
                <w:color w:val="000000"/>
              </w:rPr>
            </w:pPr>
          </w:p>
          <w:p w14:paraId="5E12D85F" w14:textId="77777777" w:rsidR="00E95A30" w:rsidRPr="00256FDF" w:rsidRDefault="00E95A30" w:rsidP="00C179F2">
            <w:pPr>
              <w:rPr>
                <w:rFonts w:eastAsia="QOVFH+ArialMT"/>
                <w:b/>
                <w:bCs/>
                <w:color w:val="000000"/>
              </w:rPr>
            </w:pPr>
          </w:p>
          <w:p w14:paraId="140396AC" w14:textId="77777777" w:rsidR="00E95A30" w:rsidRPr="00256FDF" w:rsidRDefault="00E95A30" w:rsidP="00C179F2">
            <w:r w:rsidRPr="00CC0A5B">
              <w:rPr>
                <w:rFonts w:eastAsia="QOVFH+ArialMT"/>
                <w:b/>
                <w:bCs/>
                <w:color w:val="000000"/>
              </w:rPr>
              <w:t xml:space="preserve">Курс </w:t>
            </w:r>
            <w:proofErr w:type="spellStart"/>
            <w:r w:rsidRPr="00CC0A5B">
              <w:rPr>
                <w:rFonts w:eastAsia="QOVFH+ArialMT"/>
                <w:b/>
                <w:bCs/>
                <w:color w:val="000000"/>
              </w:rPr>
              <w:t>теориясы</w:t>
            </w:r>
            <w:proofErr w:type="spellEnd"/>
            <w:r w:rsidRPr="00CC0A5B">
              <w:rPr>
                <w:rFonts w:eastAsia="QOVFH+ArialMT"/>
                <w:b/>
                <w:bCs/>
                <w:color w:val="000000"/>
              </w:rPr>
              <w:t xml:space="preserve"> мен </w:t>
            </w:r>
            <w:proofErr w:type="spellStart"/>
            <w:r w:rsidRPr="00CC0A5B">
              <w:rPr>
                <w:rFonts w:eastAsia="QOVFH+ArialMT"/>
                <w:b/>
                <w:bCs/>
                <w:color w:val="000000"/>
              </w:rPr>
              <w:t>тұжырымдамаларын</w:t>
            </w:r>
            <w:proofErr w:type="spellEnd"/>
            <w:r w:rsidR="00D301AA">
              <w:rPr>
                <w:rFonts w:eastAsia="QOVFH+ArialMT"/>
                <w:b/>
                <w:bCs/>
                <w:color w:val="000000"/>
                <w:lang w:val="kk-KZ"/>
              </w:rPr>
              <w:t xml:space="preserve"> </w:t>
            </w:r>
            <w:proofErr w:type="spellStart"/>
            <w:r w:rsidRPr="00CC0A5B">
              <w:rPr>
                <w:rFonts w:eastAsia="QOVFH+ArialMT"/>
                <w:b/>
                <w:bCs/>
                <w:color w:val="000000"/>
              </w:rPr>
              <w:t>білу</w:t>
            </w:r>
            <w:proofErr w:type="spellEnd"/>
            <w:r w:rsidR="00D301AA">
              <w:rPr>
                <w:rFonts w:eastAsia="QOVFH+ArialMT"/>
                <w:b/>
                <w:bCs/>
                <w:color w:val="000000"/>
                <w:lang w:val="kk-KZ"/>
              </w:rPr>
              <w:t xml:space="preserve"> </w:t>
            </w:r>
            <w:r w:rsidRPr="00CC0A5B">
              <w:rPr>
                <w:rFonts w:eastAsia="QOVFH+ArialMT"/>
                <w:b/>
                <w:bCs/>
                <w:color w:val="000000"/>
              </w:rPr>
              <w:t>және</w:t>
            </w:r>
            <w:r w:rsidR="00D301AA">
              <w:rPr>
                <w:rFonts w:eastAsia="QOVFH+ArialMT"/>
                <w:b/>
                <w:bCs/>
                <w:color w:val="000000"/>
                <w:lang w:val="kk-KZ"/>
              </w:rPr>
              <w:t xml:space="preserve"> </w:t>
            </w:r>
            <w:r w:rsidRPr="00CC0A5B">
              <w:rPr>
                <w:rFonts w:eastAsia="QOVFH+ArialMT"/>
                <w:b/>
                <w:bCs/>
                <w:color w:val="000000"/>
              </w:rPr>
              <w:t>түсіну</w:t>
            </w:r>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8B7F603" w14:textId="77777777" w:rsidR="00E95A30" w:rsidRPr="00256FDF" w:rsidRDefault="005628AD" w:rsidP="00B228D5">
            <w:pPr>
              <w:widowControl w:val="0"/>
              <w:tabs>
                <w:tab w:val="left" w:pos="1499"/>
                <w:tab w:val="left" w:pos="2102"/>
              </w:tabs>
              <w:rPr>
                <w:color w:val="000000"/>
              </w:rPr>
            </w:pPr>
            <w:r w:rsidRPr="00CC0A5B">
              <w:rPr>
                <w:rFonts w:eastAsia="MGCEF+ArialMT"/>
                <w:color w:val="000000"/>
                <w:spacing w:val="1"/>
              </w:rPr>
              <w:t xml:space="preserve">Сұрақтыңжан-жақтытүсіндірмесі, әрбірқорытынды мен мәлімдемеүшінегжей-тегжейлідәлелі бар, </w:t>
            </w:r>
            <w:r>
              <w:rPr>
                <w:rFonts w:eastAsia="MGCEF+ArialMT"/>
                <w:color w:val="000000"/>
                <w:spacing w:val="1"/>
                <w:lang w:val="kk-KZ"/>
              </w:rPr>
              <w:t xml:space="preserve">теоремалардың  дәлелдеу жолдары  көрсетіледі, </w:t>
            </w:r>
            <w:r w:rsidRPr="00CC0A5B">
              <w:rPr>
                <w:rFonts w:eastAsia="MGCEF+ArialMT"/>
                <w:color w:val="000000"/>
                <w:spacing w:val="1"/>
              </w:rPr>
              <w:t>мысалдарменрасталғанжауапүшін «өтежақсы» бағақойылады.</w:t>
            </w:r>
            <w:r w:rsidR="00E95A30" w:rsidRPr="00CC0A5B">
              <w:rPr>
                <w:rFonts w:eastAsia="MGCEF+ArialMT"/>
                <w:color w:val="000000"/>
                <w:spacing w:val="1"/>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465AD66" w14:textId="77777777" w:rsidR="00E95A30" w:rsidRPr="00256FDF" w:rsidRDefault="00E95A30" w:rsidP="00B228D5">
            <w:pPr>
              <w:widowControl w:val="0"/>
              <w:tabs>
                <w:tab w:val="left" w:pos="1392"/>
                <w:tab w:val="left" w:pos="2229"/>
              </w:tabs>
              <w:rPr>
                <w:color w:val="000000"/>
              </w:rPr>
            </w:pPr>
            <w:r w:rsidRPr="00CC0A5B">
              <w:rPr>
                <w:rFonts w:eastAsia="MGCEF+ArialMT"/>
                <w:color w:val="000000"/>
                <w:spacing w:val="1"/>
              </w:rPr>
              <w:t xml:space="preserve">«Жақсы» дегенбағамәселеніңтолық, бірақтолықемесқамтылуын, негізгіойлардыңқысқартылғанаргументтерінқамтитынжәнематериалдыбаяндаулогикасы мен реттілігінбұзуғамүмкіндікберетінжауапқақойылады. </w:t>
            </w:r>
          </w:p>
        </w:tc>
        <w:tc>
          <w:tcPr>
            <w:tcW w:w="27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BBA19DD" w14:textId="77777777" w:rsidR="00E95A30" w:rsidRPr="00256FDF" w:rsidRDefault="00E95A30" w:rsidP="005628AD">
            <w:pPr>
              <w:widowControl w:val="0"/>
              <w:rPr>
                <w:color w:val="000000"/>
              </w:rPr>
            </w:pPr>
            <w:r w:rsidRPr="00CC0A5B">
              <w:rPr>
                <w:rFonts w:eastAsia="MGCEF+ArialMT"/>
                <w:color w:val="000000"/>
                <w:spacing w:val="1"/>
              </w:rPr>
              <w:t xml:space="preserve">«Қанағаттанарлық» </w:t>
            </w:r>
            <w:proofErr w:type="spellStart"/>
            <w:r w:rsidRPr="00CC0A5B">
              <w:rPr>
                <w:rFonts w:eastAsia="MGCEF+ArialMT"/>
                <w:color w:val="000000"/>
                <w:spacing w:val="1"/>
              </w:rPr>
              <w:t>бағабилеттеұсынылғансұрақтардытолыққамтымаған</w:t>
            </w:r>
            <w:proofErr w:type="spellEnd"/>
            <w:r w:rsidRPr="00CC0A5B">
              <w:rPr>
                <w:rFonts w:eastAsia="MGCEF+ArialMT"/>
                <w:color w:val="000000"/>
                <w:spacing w:val="1"/>
              </w:rPr>
              <w:t xml:space="preserve">, </w:t>
            </w:r>
            <w:proofErr w:type="spellStart"/>
            <w:r w:rsidRPr="00CC0A5B">
              <w:rPr>
                <w:rFonts w:eastAsia="MGCEF+ArialMT"/>
                <w:color w:val="000000"/>
                <w:spacing w:val="1"/>
              </w:rPr>
              <w:t>негізгіойлардыүстіртдәлелдейтін</w:t>
            </w:r>
            <w:proofErr w:type="spellEnd"/>
            <w:r w:rsidRPr="00CC0A5B">
              <w:rPr>
                <w:rFonts w:eastAsia="MGCEF+ArialMT"/>
                <w:color w:val="000000"/>
                <w:spacing w:val="1"/>
              </w:rPr>
              <w:t xml:space="preserve">, </w:t>
            </w:r>
            <w:proofErr w:type="spellStart"/>
            <w:r w:rsidRPr="00CC0A5B">
              <w:rPr>
                <w:rFonts w:eastAsia="MGCEF+ArialMT"/>
                <w:color w:val="000000"/>
                <w:spacing w:val="1"/>
              </w:rPr>
              <w:t>баяндаудағытеңгерімсіздіктерге</w:t>
            </w:r>
            <w:proofErr w:type="spellEnd"/>
            <w:r w:rsidRPr="00CC0A5B">
              <w:rPr>
                <w:rFonts w:eastAsia="MGCEF+ArialMT"/>
                <w:color w:val="000000"/>
                <w:spacing w:val="1"/>
              </w:rPr>
              <w:t xml:space="preserve">, </w:t>
            </w:r>
            <w:proofErr w:type="spellStart"/>
            <w:r w:rsidRPr="00CC0A5B">
              <w:rPr>
                <w:rFonts w:eastAsia="MGCEF+ArialMT"/>
                <w:color w:val="000000"/>
                <w:spacing w:val="1"/>
              </w:rPr>
              <w:t>материалдыбаяндаулогикасы</w:t>
            </w:r>
            <w:proofErr w:type="spellEnd"/>
            <w:r w:rsidRPr="00CC0A5B">
              <w:rPr>
                <w:rFonts w:eastAsia="MGCEF+ArialMT"/>
                <w:color w:val="000000"/>
                <w:spacing w:val="1"/>
              </w:rPr>
              <w:t xml:space="preserve"> мен </w:t>
            </w:r>
            <w:proofErr w:type="spellStart"/>
            <w:r w:rsidRPr="00CC0A5B">
              <w:rPr>
                <w:rFonts w:eastAsia="MGCEF+ArialMT"/>
                <w:color w:val="000000"/>
                <w:spacing w:val="1"/>
              </w:rPr>
              <w:t>реттілігінбұзуғажолбергенжауапқақойылады</w:t>
            </w:r>
            <w:proofErr w:type="spellEnd"/>
            <w:r w:rsidRPr="00CC0A5B">
              <w:rPr>
                <w:rFonts w:eastAsia="MGCEF+ArialMT"/>
                <w:color w:val="000000"/>
                <w:spacing w:val="1"/>
              </w:rPr>
              <w:t>. әзірленген</w:t>
            </w:r>
            <w:r w:rsidR="005628AD">
              <w:rPr>
                <w:rFonts w:eastAsia="MGCEF+ArialMT"/>
                <w:color w:val="000000"/>
                <w:spacing w:val="1"/>
                <w:lang w:val="kk-KZ"/>
              </w:rPr>
              <w:t xml:space="preserve">аудитория </w:t>
            </w:r>
            <w:r w:rsidRPr="00CC0A5B">
              <w:rPr>
                <w:rFonts w:eastAsia="MGCEF+ArialMT"/>
                <w:color w:val="000000"/>
                <w:spacing w:val="1"/>
              </w:rPr>
              <w:t>жазбаларынанмысалдарментеориялықойлардыкөрсетпеу.</w:t>
            </w:r>
          </w:p>
        </w:tc>
        <w:tc>
          <w:tcPr>
            <w:tcW w:w="223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D7F1E36" w14:textId="77777777" w:rsidR="00E95A30" w:rsidRPr="00256FDF" w:rsidRDefault="00E95A30" w:rsidP="00C179F2">
            <w:pPr>
              <w:widowControl w:val="0"/>
              <w:tabs>
                <w:tab w:val="left" w:pos="2327"/>
              </w:tabs>
              <w:rPr>
                <w:color w:val="000000"/>
              </w:rPr>
            </w:pPr>
            <w:r w:rsidRPr="00CC0A5B">
              <w:rPr>
                <w:rFonts w:eastAsia="MGCEF+ArialMT"/>
                <w:color w:val="000000"/>
                <w:spacing w:val="-1"/>
              </w:rPr>
              <w:t>Қойылғансұрақтардыдұрысқамтымау, қатедәлелдеу, фактілікжәнесөздікқателер, дұрысемесқорытындыныболжау.</w:t>
            </w:r>
          </w:p>
        </w:tc>
        <w:tc>
          <w:tcPr>
            <w:tcW w:w="199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0B6B8E4" w14:textId="77777777" w:rsidR="00E95A30" w:rsidRPr="00256FDF" w:rsidRDefault="00E95A30" w:rsidP="00C179F2">
            <w:pPr>
              <w:widowControl w:val="0"/>
              <w:tabs>
                <w:tab w:val="left" w:pos="892"/>
                <w:tab w:val="left" w:pos="2265"/>
              </w:tabs>
              <w:rPr>
                <w:color w:val="000000"/>
              </w:rPr>
            </w:pPr>
            <w:proofErr w:type="spellStart"/>
            <w:r w:rsidRPr="00CC0A5B">
              <w:rPr>
                <w:rFonts w:eastAsia="MGCEF+ArialMT"/>
                <w:color w:val="000000"/>
                <w:spacing w:val="-1"/>
              </w:rPr>
              <w:t>Негізгіұғымдарды</w:t>
            </w:r>
            <w:proofErr w:type="spellEnd"/>
            <w:r w:rsidRPr="00CC0A5B">
              <w:rPr>
                <w:rFonts w:eastAsia="MGCEF+ArialMT"/>
                <w:color w:val="000000"/>
                <w:spacing w:val="-1"/>
              </w:rPr>
              <w:t xml:space="preserve">, </w:t>
            </w:r>
            <w:proofErr w:type="spellStart"/>
            <w:r w:rsidRPr="00CC0A5B">
              <w:rPr>
                <w:rFonts w:eastAsia="MGCEF+ArialMT"/>
                <w:color w:val="000000"/>
                <w:spacing w:val="-1"/>
              </w:rPr>
              <w:t>теориялардыбілмеу</w:t>
            </w:r>
            <w:proofErr w:type="spellEnd"/>
            <w:r w:rsidRPr="00CC0A5B">
              <w:rPr>
                <w:rFonts w:eastAsia="MGCEF+ArialMT"/>
                <w:color w:val="000000"/>
                <w:spacing w:val="-1"/>
              </w:rPr>
              <w:t xml:space="preserve">; </w:t>
            </w:r>
            <w:proofErr w:type="spellStart"/>
            <w:r w:rsidRPr="00CC0A5B">
              <w:rPr>
                <w:rFonts w:eastAsia="MGCEF+ArialMT"/>
                <w:color w:val="000000"/>
                <w:spacing w:val="-1"/>
              </w:rPr>
              <w:t>Қорытындыбақылаудыөткізуережесінбұзу</w:t>
            </w:r>
            <w:proofErr w:type="spellEnd"/>
            <w:r w:rsidRPr="00CC0A5B">
              <w:rPr>
                <w:rFonts w:eastAsia="MGCEF+ArialMT"/>
                <w:color w:val="000000"/>
                <w:spacing w:val="-1"/>
              </w:rPr>
              <w:t>.</w:t>
            </w:r>
          </w:p>
        </w:tc>
      </w:tr>
      <w:tr w:rsidR="005628AD" w:rsidRPr="00256FDF" w14:paraId="3D8A1BC2" w14:textId="77777777" w:rsidTr="00114056">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2B875559" w14:textId="77777777" w:rsidR="005628AD" w:rsidRDefault="005628AD" w:rsidP="005628AD">
            <w:pPr>
              <w:rPr>
                <w:rFonts w:eastAsia="QOVFH+ArialMT"/>
                <w:b/>
                <w:bCs/>
                <w:color w:val="000000"/>
              </w:rPr>
            </w:pPr>
            <w:r w:rsidRPr="00256FDF">
              <w:rPr>
                <w:rFonts w:eastAsia="QOVFH+ArialMT"/>
                <w:b/>
                <w:bCs/>
                <w:color w:val="000000"/>
              </w:rPr>
              <w:t xml:space="preserve">2 </w:t>
            </w:r>
            <w:r>
              <w:rPr>
                <w:rFonts w:eastAsia="QOVFH+ArialMT"/>
                <w:b/>
                <w:bCs/>
                <w:color w:val="000000"/>
                <w:lang w:val="kk-KZ"/>
              </w:rPr>
              <w:t>сұрақ</w:t>
            </w:r>
          </w:p>
          <w:p w14:paraId="01E211C6" w14:textId="77777777" w:rsidR="005628AD" w:rsidRDefault="005628AD" w:rsidP="005628AD">
            <w:pPr>
              <w:rPr>
                <w:rFonts w:eastAsia="QOVFH+ArialMT"/>
                <w:b/>
                <w:bCs/>
                <w:color w:val="000000"/>
              </w:rPr>
            </w:pPr>
          </w:p>
          <w:p w14:paraId="58D0959F" w14:textId="77777777" w:rsidR="005628AD" w:rsidRPr="00256FDF" w:rsidRDefault="00D301AA" w:rsidP="005628AD">
            <w:pPr>
              <w:rPr>
                <w:rFonts w:eastAsia="QOVFH+ArialMT"/>
                <w:b/>
                <w:bCs/>
                <w:color w:val="000000"/>
              </w:rPr>
            </w:pPr>
            <w:r>
              <w:rPr>
                <w:rFonts w:eastAsia="QOVFH+ArialMT"/>
                <w:b/>
                <w:bCs/>
                <w:color w:val="000000"/>
                <w:lang w:val="kk-KZ"/>
              </w:rPr>
              <w:t>3</w:t>
            </w:r>
            <w:r w:rsidR="005628AD">
              <w:rPr>
                <w:rFonts w:eastAsia="QOVFH+ArialMT"/>
                <w:b/>
                <w:bCs/>
                <w:color w:val="000000"/>
                <w:lang w:val="kk-KZ"/>
              </w:rPr>
              <w:t>5</w:t>
            </w:r>
            <w:r w:rsidR="005628AD">
              <w:rPr>
                <w:rFonts w:eastAsia="QOVFH+ArialMT"/>
                <w:b/>
                <w:bCs/>
                <w:color w:val="000000"/>
              </w:rPr>
              <w:t xml:space="preserve"> балл</w:t>
            </w:r>
          </w:p>
        </w:tc>
        <w:tc>
          <w:tcPr>
            <w:tcW w:w="259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508D38C" w14:textId="77777777" w:rsidR="005628AD" w:rsidRPr="00256FDF" w:rsidRDefault="005628AD" w:rsidP="005628AD">
            <w:pPr>
              <w:rPr>
                <w:rFonts w:eastAsia="QOVFH+ArialMT"/>
                <w:b/>
                <w:bCs/>
                <w:color w:val="000000"/>
              </w:rPr>
            </w:pPr>
            <w:r w:rsidRPr="00CC0A5B">
              <w:rPr>
                <w:rFonts w:eastAsia="QOVFH+ArialMT"/>
                <w:b/>
                <w:bCs/>
                <w:color w:val="000000"/>
              </w:rPr>
              <w:t>Таңдалғанәдістеме мен технологиянынақтыпрактикалықтапсырмаларғақолдану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A88A16" w14:textId="77777777" w:rsidR="005628AD" w:rsidRPr="00256FDF" w:rsidRDefault="005628AD" w:rsidP="005628AD">
            <w:pPr>
              <w:widowControl w:val="0"/>
              <w:tabs>
                <w:tab w:val="left" w:pos="1499"/>
                <w:tab w:val="left" w:pos="2102"/>
              </w:tabs>
              <w:rPr>
                <w:rFonts w:eastAsia="MGCEF+ArialMT"/>
                <w:color w:val="000000"/>
                <w:spacing w:val="1"/>
              </w:rPr>
            </w:pPr>
            <w:r>
              <w:rPr>
                <w:rFonts w:eastAsia="MGCEF+ArialMT"/>
                <w:color w:val="000000"/>
                <w:sz w:val="18"/>
                <w:szCs w:val="18"/>
                <w:lang w:val="kk-KZ"/>
              </w:rPr>
              <w:t>Берілген  есептерді сәйкес  формуласын  қолданып  толыұ  шешу,  дұрыс  жауабын  табу</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C63ADF" w14:textId="77777777" w:rsidR="005628AD" w:rsidRPr="00256FDF" w:rsidRDefault="005628AD" w:rsidP="005628AD">
            <w:pPr>
              <w:widowControl w:val="0"/>
              <w:tabs>
                <w:tab w:val="left" w:pos="1392"/>
                <w:tab w:val="left" w:pos="2229"/>
              </w:tabs>
              <w:rPr>
                <w:rFonts w:eastAsia="MGCEF+ArialMT"/>
                <w:color w:val="000000"/>
                <w:spacing w:val="1"/>
              </w:rPr>
            </w:pPr>
            <w:r w:rsidRPr="00E745B7">
              <w:rPr>
                <w:rFonts w:eastAsia="MGCEF+ArialMT"/>
                <w:color w:val="000000"/>
                <w:spacing w:val="1"/>
                <w:sz w:val="18"/>
                <w:szCs w:val="18"/>
                <w:lang w:val="kk-KZ"/>
              </w:rPr>
              <w:t>Тапсырманы орындаудың жалпы жақсы деңгейіне әсер етпейтін болмашы қателіктерге жол беріледі.</w:t>
            </w:r>
          </w:p>
        </w:tc>
        <w:tc>
          <w:tcPr>
            <w:tcW w:w="2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CD3E6C" w14:textId="77777777" w:rsidR="005628AD" w:rsidRPr="00256FDF" w:rsidRDefault="005628AD" w:rsidP="005628AD">
            <w:pPr>
              <w:widowControl w:val="0"/>
              <w:rPr>
                <w:rFonts w:eastAsia="MGCEF+ArialMT"/>
                <w:color w:val="000000"/>
                <w:spacing w:val="1"/>
              </w:rPr>
            </w:pPr>
            <w:r>
              <w:rPr>
                <w:rFonts w:eastAsia="MGCEF+ArialMT"/>
                <w:color w:val="000000"/>
                <w:sz w:val="18"/>
                <w:szCs w:val="18"/>
                <w:lang w:val="kk-KZ"/>
              </w:rPr>
              <w:t xml:space="preserve">Есеп  шығару  жолы  толық дұрыс  емес ,  бірақ  есеп  шешімін алудың  әдісіін  біледі,  бірақ   </w:t>
            </w:r>
            <w:r w:rsidRPr="00E745B7">
              <w:rPr>
                <w:rFonts w:eastAsia="MGCEF+ArialMT"/>
                <w:color w:val="000000"/>
                <w:sz w:val="18"/>
                <w:szCs w:val="18"/>
                <w:lang w:val="kk-KZ"/>
              </w:rPr>
              <w:t xml:space="preserve"> практикалық шешімнің нәтижелерін өңдеуде дәлсіздіктер бар.</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E0A507" w14:textId="77777777" w:rsidR="005628AD" w:rsidRPr="00256FDF" w:rsidRDefault="005628AD" w:rsidP="005628AD">
            <w:pPr>
              <w:widowControl w:val="0"/>
              <w:rPr>
                <w:rFonts w:eastAsia="MGCEF+ArialMT"/>
                <w:color w:val="000000"/>
                <w:spacing w:val="-1"/>
              </w:rPr>
            </w:pPr>
            <w:r w:rsidRPr="00E745B7">
              <w:rPr>
                <w:rFonts w:eastAsia="MGCEF+ArialMT"/>
                <w:color w:val="000000"/>
                <w:sz w:val="18"/>
                <w:szCs w:val="18"/>
                <w:lang w:val="kk-KZ"/>
              </w:rPr>
              <w:t>Тапсырма өрескел қателермен орындалды, сұрақтарға жауаптар толық емес, концептуалды.</w:t>
            </w:r>
            <w:r>
              <w:rPr>
                <w:rFonts w:eastAsia="MGCEF+ArialMT"/>
                <w:color w:val="000000"/>
                <w:sz w:val="18"/>
                <w:szCs w:val="18"/>
                <w:lang w:val="kk-KZ"/>
              </w:rPr>
              <w:t xml:space="preserve"> Есеп  шығару  әдісі дұрыс емес</w:t>
            </w:r>
          </w:p>
        </w:tc>
        <w:tc>
          <w:tcPr>
            <w:tcW w:w="199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227D7AF" w14:textId="77777777" w:rsidR="005628AD" w:rsidRPr="00256FDF" w:rsidRDefault="005628AD" w:rsidP="005628AD">
            <w:pPr>
              <w:widowControl w:val="0"/>
              <w:tabs>
                <w:tab w:val="left" w:pos="892"/>
                <w:tab w:val="left" w:pos="2265"/>
              </w:tabs>
              <w:rPr>
                <w:rFonts w:eastAsia="MGCEF+ArialMT"/>
                <w:color w:val="000000"/>
                <w:spacing w:val="-1"/>
              </w:rPr>
            </w:pPr>
            <w:r w:rsidRPr="001178F9">
              <w:rPr>
                <w:rFonts w:eastAsia="MGCEF+ArialMT"/>
                <w:color w:val="000000"/>
                <w:spacing w:val="-1"/>
              </w:rPr>
              <w:t xml:space="preserve">Тапсырмалардышешуүшінбілім мен </w:t>
            </w:r>
            <w:proofErr w:type="spellStart"/>
            <w:r w:rsidRPr="001178F9">
              <w:rPr>
                <w:rFonts w:eastAsia="MGCEF+ArialMT"/>
                <w:color w:val="000000"/>
                <w:spacing w:val="-1"/>
              </w:rPr>
              <w:t>алгоритмдердіқолданаалмау</w:t>
            </w:r>
            <w:proofErr w:type="spellEnd"/>
            <w:r w:rsidRPr="001178F9">
              <w:rPr>
                <w:rFonts w:eastAsia="MGCEF+ArialMT"/>
                <w:color w:val="000000"/>
                <w:spacing w:val="-1"/>
              </w:rPr>
              <w:t xml:space="preserve">; </w:t>
            </w:r>
            <w:proofErr w:type="spellStart"/>
            <w:r w:rsidRPr="001178F9">
              <w:rPr>
                <w:rFonts w:eastAsia="MGCEF+ArialMT"/>
                <w:color w:val="000000"/>
                <w:spacing w:val="-1"/>
              </w:rPr>
              <w:t>қорытындылар</w:t>
            </w:r>
            <w:proofErr w:type="spellEnd"/>
            <w:r w:rsidRPr="001178F9">
              <w:rPr>
                <w:rFonts w:eastAsia="MGCEF+ArialMT"/>
                <w:color w:val="000000"/>
                <w:spacing w:val="-1"/>
              </w:rPr>
              <w:t xml:space="preserve"> мен </w:t>
            </w:r>
            <w:proofErr w:type="spellStart"/>
            <w:r w:rsidRPr="001178F9">
              <w:rPr>
                <w:rFonts w:eastAsia="MGCEF+ArialMT"/>
                <w:color w:val="000000"/>
                <w:spacing w:val="-1"/>
              </w:rPr>
              <w:t>жалпылауларжасайалмау</w:t>
            </w:r>
            <w:proofErr w:type="spellEnd"/>
            <w:r w:rsidRPr="001178F9">
              <w:rPr>
                <w:rFonts w:eastAsia="MGCEF+ArialMT"/>
                <w:color w:val="000000"/>
                <w:spacing w:val="-1"/>
              </w:rPr>
              <w:t>. Қорытындыбақылаудыөткізуережесінбұзу.</w:t>
            </w:r>
          </w:p>
        </w:tc>
      </w:tr>
    </w:tbl>
    <w:p w14:paraId="7657AA61" w14:textId="77777777" w:rsidR="00E95A30" w:rsidRPr="00256FDF" w:rsidRDefault="00E95A30" w:rsidP="00E95A30">
      <w:pPr>
        <w:sectPr w:rsidR="00E95A30" w:rsidRPr="00256FDF" w:rsidSect="00E95A30">
          <w:pgSz w:w="16838" w:h="11906" w:orient="landscape"/>
          <w:pgMar w:top="1291" w:right="825" w:bottom="850" w:left="571" w:header="0" w:footer="0" w:gutter="0"/>
          <w:cols w:space="708"/>
        </w:sectPr>
      </w:pPr>
    </w:p>
    <w:p w14:paraId="1C304154" w14:textId="77777777" w:rsidR="00E95A30" w:rsidRPr="00256FDF" w:rsidRDefault="00E95A30" w:rsidP="00E95A30">
      <w:bookmarkStart w:id="0" w:name="_page_59_0"/>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E95A30" w:rsidRPr="00256FDF" w14:paraId="3E0ADDDD" w14:textId="77777777" w:rsidTr="00C179F2">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0246F130" w14:textId="77777777" w:rsidR="00E95A30" w:rsidRPr="00256FDF" w:rsidRDefault="00E95A30" w:rsidP="00C179F2">
            <w:pPr>
              <w:widowControl w:val="0"/>
              <w:spacing w:before="10"/>
              <w:ind w:left="103" w:right="-20"/>
              <w:rPr>
                <w:rFonts w:eastAsia="QOVFH+ArialMT"/>
                <w:b/>
                <w:bCs/>
                <w:color w:val="000000"/>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69F5E5B" w14:textId="77777777" w:rsidR="00E95A30" w:rsidRPr="00256FDF" w:rsidRDefault="00E95A30" w:rsidP="00C179F2">
            <w:pPr>
              <w:widowControl w:val="0"/>
              <w:spacing w:before="10"/>
              <w:ind w:left="103" w:right="-20"/>
              <w:rPr>
                <w:rFonts w:eastAsia="QOVFH+ArialMT"/>
                <w:b/>
                <w:bCs/>
                <w:color w:val="000000"/>
              </w:rPr>
            </w:pPr>
          </w:p>
          <w:p w14:paraId="5AF3B16F" w14:textId="77777777" w:rsidR="00E95A30" w:rsidRPr="00256FDF" w:rsidRDefault="00E95A30" w:rsidP="00C179F2">
            <w:pPr>
              <w:widowControl w:val="0"/>
              <w:spacing w:before="10"/>
              <w:ind w:left="103" w:right="-20"/>
              <w:jc w:val="center"/>
              <w:rPr>
                <w:b/>
                <w:bCs/>
                <w:color w:val="000000"/>
              </w:rPr>
            </w:pPr>
            <w:r w:rsidRPr="00256FDF">
              <w:rPr>
                <w:rFonts w:eastAsia="QOVFH+ArialMT"/>
                <w:b/>
                <w:bCs/>
                <w:color w:val="000000"/>
              </w:rPr>
              <w:t>Критер</w:t>
            </w:r>
            <w:r w:rsidRPr="00256FDF">
              <w:rPr>
                <w:rFonts w:eastAsia="QOVFH+ArialMT"/>
                <w:b/>
                <w:bCs/>
                <w:color w:val="000000"/>
                <w:spacing w:val="-1"/>
              </w:rPr>
              <w:t>ий/</w:t>
            </w:r>
            <w:r w:rsidRPr="00256FDF">
              <w:rPr>
                <w:rFonts w:eastAsia="QOVFH+ArialMT"/>
                <w:b/>
                <w:bCs/>
                <w:color w:val="000000"/>
              </w:rPr>
              <w:t xml:space="preserve"> б</w:t>
            </w:r>
            <w:r w:rsidRPr="00256FDF">
              <w:rPr>
                <w:rFonts w:eastAsia="QOVFH+ArialMT"/>
                <w:b/>
                <w:bCs/>
                <w:color w:val="000000"/>
                <w:spacing w:val="-1"/>
              </w:rPr>
              <w:t>а</w:t>
            </w:r>
            <w:r w:rsidRPr="00256FDF">
              <w:rPr>
                <w:rFonts w:eastAsia="QOVFH+ArialMT"/>
                <w:b/>
                <w:bCs/>
                <w:color w:val="000000"/>
              </w:rPr>
              <w:t>лл</w:t>
            </w:r>
          </w:p>
          <w:p w14:paraId="51EAE124" w14:textId="77777777" w:rsidR="00E95A30" w:rsidRPr="00256FDF" w:rsidRDefault="00E95A30" w:rsidP="00C179F2">
            <w:pPr>
              <w:widowControl w:val="0"/>
              <w:spacing w:before="9" w:line="239" w:lineRule="auto"/>
              <w:ind w:left="108" w:right="50"/>
              <w:rPr>
                <w:rFonts w:eastAsia="QOVFH+ArialMT"/>
                <w:b/>
                <w:bCs/>
                <w:color w:val="000000"/>
                <w:spacing w:val="1"/>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ACBF88C" w14:textId="77777777" w:rsidR="00E95A30" w:rsidRPr="00256FDF" w:rsidRDefault="00E95A30" w:rsidP="00C179F2">
            <w:pPr>
              <w:widowControl w:val="0"/>
              <w:spacing w:before="9" w:line="239" w:lineRule="auto"/>
              <w:ind w:left="110" w:right="67"/>
              <w:jc w:val="center"/>
              <w:rPr>
                <w:rFonts w:eastAsia="MGCEF+ArialMT"/>
                <w:color w:val="000000"/>
              </w:rPr>
            </w:pPr>
            <w:r w:rsidRPr="00256FDF">
              <w:rPr>
                <w:rFonts w:eastAsia="QOVFH+ArialMT"/>
                <w:b/>
                <w:bCs/>
                <w:color w:val="000000"/>
                <w:spacing w:val="2"/>
              </w:rPr>
              <w:t>Д</w:t>
            </w:r>
            <w:r w:rsidRPr="00256FDF">
              <w:rPr>
                <w:rFonts w:eastAsia="QOVFH+ArialMT"/>
                <w:b/>
                <w:bCs/>
                <w:color w:val="000000"/>
              </w:rPr>
              <w:t>е</w:t>
            </w:r>
            <w:r w:rsidRPr="00256FDF">
              <w:rPr>
                <w:rFonts w:eastAsia="QOVFH+ArialMT"/>
                <w:b/>
                <w:bCs/>
                <w:color w:val="000000"/>
                <w:spacing w:val="-1"/>
              </w:rPr>
              <w:t>ск</w:t>
            </w:r>
            <w:r w:rsidRPr="00256FDF">
              <w:rPr>
                <w:rFonts w:eastAsia="QOVFH+ArialMT"/>
                <w:b/>
                <w:bCs/>
                <w:color w:val="000000"/>
                <w:spacing w:val="-2"/>
              </w:rPr>
              <w:t>р</w:t>
            </w:r>
            <w:r w:rsidRPr="00256FDF">
              <w:rPr>
                <w:rFonts w:eastAsia="QOVFH+ArialMT"/>
                <w:b/>
                <w:bCs/>
                <w:color w:val="000000"/>
              </w:rPr>
              <w:t>и</w:t>
            </w:r>
            <w:r w:rsidRPr="00256FDF">
              <w:rPr>
                <w:rFonts w:eastAsia="QOVFH+ArialMT"/>
                <w:b/>
                <w:bCs/>
                <w:color w:val="000000"/>
                <w:spacing w:val="-2"/>
              </w:rPr>
              <w:t>пт</w:t>
            </w:r>
            <w:r w:rsidRPr="00256FDF">
              <w:rPr>
                <w:rFonts w:eastAsia="QOVFH+ArialMT"/>
                <w:b/>
                <w:bCs/>
                <w:color w:val="000000"/>
              </w:rPr>
              <w:t>ор</w:t>
            </w:r>
            <w:r>
              <w:rPr>
                <w:rFonts w:eastAsia="QOVFH+ArialMT"/>
                <w:b/>
                <w:bCs/>
                <w:color w:val="000000"/>
                <w:lang w:val="kk-KZ"/>
              </w:rPr>
              <w:t>лар</w:t>
            </w:r>
          </w:p>
        </w:tc>
      </w:tr>
      <w:tr w:rsidR="00E95A30" w:rsidRPr="00256FDF" w14:paraId="4CD9B6B8" w14:textId="77777777" w:rsidTr="00C179F2">
        <w:trPr>
          <w:cantSplit/>
          <w:trHeight w:hRule="exact" w:val="273"/>
        </w:trPr>
        <w:tc>
          <w:tcPr>
            <w:tcW w:w="1276" w:type="dxa"/>
            <w:tcBorders>
              <w:left w:val="single" w:sz="3" w:space="0" w:color="000000"/>
              <w:right w:val="single" w:sz="3" w:space="0" w:color="000000"/>
            </w:tcBorders>
            <w:shd w:val="clear" w:color="auto" w:fill="D9E2F3"/>
          </w:tcPr>
          <w:p w14:paraId="41EE3A4E" w14:textId="77777777" w:rsidR="00E95A30" w:rsidRPr="00256FDF" w:rsidRDefault="00E95A30" w:rsidP="00C179F2">
            <w:pPr>
              <w:widowControl w:val="0"/>
              <w:spacing w:before="9" w:line="239" w:lineRule="auto"/>
              <w:ind w:left="108" w:right="50"/>
              <w:rPr>
                <w:rFonts w:eastAsia="QOVFH+ArialMT"/>
                <w:b/>
                <w:bCs/>
                <w:color w:val="000000"/>
                <w:spacing w:val="1"/>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14:paraId="6B3FA610" w14:textId="77777777" w:rsidR="00E95A30" w:rsidRPr="00256FDF" w:rsidRDefault="00E95A30" w:rsidP="00C179F2">
            <w:pPr>
              <w:widowControl w:val="0"/>
              <w:spacing w:before="9" w:line="239" w:lineRule="auto"/>
              <w:ind w:left="108" w:right="50"/>
              <w:rPr>
                <w:rFonts w:eastAsia="QOVFH+ArialMT"/>
                <w:b/>
                <w:bCs/>
                <w:color w:val="000000"/>
                <w:spacing w:val="1"/>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3D2AAF4" w14:textId="77777777" w:rsidR="00E95A30" w:rsidRPr="00256FDF" w:rsidRDefault="00E95A30" w:rsidP="00C179F2">
            <w:pPr>
              <w:widowControl w:val="0"/>
              <w:tabs>
                <w:tab w:val="left" w:pos="2349"/>
              </w:tabs>
              <w:spacing w:before="9" w:line="239" w:lineRule="auto"/>
              <w:ind w:left="110" w:right="41"/>
              <w:jc w:val="center"/>
              <w:rPr>
                <w:rFonts w:eastAsia="MGCEF+ArialMT"/>
                <w:color w:val="000000"/>
              </w:rPr>
            </w:pPr>
            <w:r w:rsidRPr="00CC0A5B">
              <w:rPr>
                <w:b/>
                <w:color w:val="000000"/>
                <w:lang w:val="kk-KZ"/>
              </w:rPr>
              <w:t>өте жақсы</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3F4FEEC" w14:textId="77777777" w:rsidR="00E95A30" w:rsidRPr="00256FDF" w:rsidRDefault="00E95A30" w:rsidP="00C179F2">
            <w:pPr>
              <w:widowControl w:val="0"/>
              <w:tabs>
                <w:tab w:val="left" w:pos="2152"/>
              </w:tabs>
              <w:spacing w:before="9" w:line="239" w:lineRule="auto"/>
              <w:ind w:left="110" w:right="41"/>
              <w:jc w:val="center"/>
              <w:rPr>
                <w:rFonts w:eastAsia="MGCEF+ArialMT"/>
                <w:color w:val="000000"/>
                <w:spacing w:val="1"/>
              </w:rPr>
            </w:pPr>
            <w:r w:rsidRPr="00CC0A5B">
              <w:rPr>
                <w:b/>
                <w:color w:val="000000"/>
                <w:lang w:val="kk-KZ"/>
              </w:rPr>
              <w:t>жақсы</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8E48AFD" w14:textId="77777777" w:rsidR="00E95A30" w:rsidRPr="00256FDF" w:rsidRDefault="00E95A30" w:rsidP="00C179F2">
            <w:pPr>
              <w:widowControl w:val="0"/>
              <w:spacing w:before="9" w:line="239" w:lineRule="auto"/>
              <w:ind w:left="110" w:right="58"/>
              <w:rPr>
                <w:rFonts w:eastAsia="MGCEF+ArialMT"/>
                <w:color w:val="000000"/>
              </w:rPr>
            </w:pPr>
            <w:r w:rsidRPr="00CC0A5B">
              <w:rPr>
                <w:b/>
                <w:color w:val="000000"/>
              </w:rPr>
              <w:t>қанағаттанарлық</w:t>
            </w:r>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2B4CAEC" w14:textId="77777777" w:rsidR="00E95A30" w:rsidRPr="00256FDF" w:rsidRDefault="00E95A30" w:rsidP="00C179F2">
            <w:pPr>
              <w:widowControl w:val="0"/>
              <w:spacing w:before="9" w:line="239" w:lineRule="auto"/>
              <w:ind w:left="110" w:right="67"/>
              <w:jc w:val="center"/>
              <w:rPr>
                <w:rFonts w:eastAsia="MGCEF+ArialMT"/>
                <w:color w:val="000000"/>
              </w:rPr>
            </w:pPr>
            <w:r w:rsidRPr="00CC0A5B">
              <w:rPr>
                <w:b/>
                <w:color w:val="000000"/>
              </w:rPr>
              <w:t>қанағаттанарлықсыз</w:t>
            </w:r>
          </w:p>
        </w:tc>
      </w:tr>
      <w:tr w:rsidR="00E95A30" w:rsidRPr="00E95A30" w14:paraId="12BC914F" w14:textId="77777777" w:rsidTr="00C179F2">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57439BC4" w14:textId="77777777" w:rsidR="00E95A30" w:rsidRPr="00D07A2A" w:rsidRDefault="00E95A30" w:rsidP="00C179F2">
            <w:pPr>
              <w:widowControl w:val="0"/>
              <w:spacing w:before="9" w:line="239" w:lineRule="auto"/>
              <w:ind w:left="108" w:right="50"/>
              <w:rPr>
                <w:rFonts w:eastAsia="QOVFH+ArialMT"/>
                <w:b/>
                <w:bCs/>
                <w:color w:val="000000"/>
                <w:spacing w:val="1"/>
                <w:sz w:val="18"/>
                <w:szCs w:val="18"/>
              </w:rPr>
            </w:pPr>
            <w:r w:rsidRPr="00D07A2A">
              <w:rPr>
                <w:rFonts w:eastAsia="QOVFH+ArialMT"/>
                <w:b/>
                <w:bCs/>
                <w:color w:val="000000"/>
                <w:spacing w:val="1"/>
                <w:sz w:val="18"/>
                <w:szCs w:val="18"/>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7BB8FC2" w14:textId="77777777" w:rsidR="00E95A30" w:rsidRPr="00D07A2A" w:rsidRDefault="00E95A30" w:rsidP="00C179F2">
            <w:pPr>
              <w:widowControl w:val="0"/>
              <w:spacing w:before="9" w:line="239" w:lineRule="auto"/>
              <w:ind w:left="108" w:right="50"/>
              <w:rPr>
                <w:rFonts w:eastAsia="QOVFH+ArialMT"/>
                <w:b/>
                <w:bCs/>
                <w:color w:val="000000"/>
                <w:spacing w:val="1"/>
                <w:sz w:val="18"/>
                <w:szCs w:val="18"/>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186F259" w14:textId="77777777" w:rsidR="00E95A30" w:rsidRPr="00E95A30" w:rsidRDefault="00E95A30" w:rsidP="00C179F2">
            <w:pPr>
              <w:widowControl w:val="0"/>
              <w:tabs>
                <w:tab w:val="left" w:pos="2349"/>
              </w:tabs>
              <w:spacing w:before="9" w:line="239" w:lineRule="auto"/>
              <w:ind w:left="110" w:right="41"/>
              <w:jc w:val="center"/>
              <w:rPr>
                <w:rFonts w:eastAsia="MGCEF+ArialMT"/>
                <w:color w:val="000000"/>
                <w:sz w:val="18"/>
                <w:szCs w:val="18"/>
              </w:rPr>
            </w:pPr>
            <w:r w:rsidRPr="00E95A30">
              <w:rPr>
                <w:rFonts w:eastAsia="VWXFY+ArialMT"/>
                <w:b/>
                <w:bCs/>
                <w:color w:val="000000"/>
                <w:sz w:val="18"/>
                <w:szCs w:val="18"/>
              </w:rPr>
              <w:t>90–100% (</w:t>
            </w:r>
            <w:r w:rsidR="003040C2">
              <w:rPr>
                <w:rFonts w:eastAsia="VWXFY+ArialMT"/>
                <w:b/>
                <w:bCs/>
                <w:color w:val="000000"/>
                <w:sz w:val="18"/>
                <w:szCs w:val="18"/>
                <w:lang w:val="kk-KZ"/>
              </w:rPr>
              <w:t>23</w:t>
            </w:r>
            <w:r w:rsidR="003040C2" w:rsidRPr="00E95A30">
              <w:rPr>
                <w:rFonts w:eastAsia="VWXFY+ArialMT"/>
                <w:b/>
                <w:bCs/>
                <w:color w:val="000000"/>
                <w:sz w:val="18"/>
                <w:szCs w:val="18"/>
              </w:rPr>
              <w:t>-</w:t>
            </w:r>
            <w:r w:rsidR="003040C2">
              <w:rPr>
                <w:rFonts w:eastAsia="VWXFY+ArialMT"/>
                <w:b/>
                <w:bCs/>
                <w:color w:val="000000"/>
                <w:sz w:val="18"/>
                <w:szCs w:val="18"/>
                <w:lang w:val="kk-KZ"/>
              </w:rPr>
              <w:t>25</w:t>
            </w:r>
            <w:r w:rsidRPr="00E95A30">
              <w:rPr>
                <w:rFonts w:eastAsia="VWXFY+ArialMT"/>
                <w:b/>
                <w:bCs/>
                <w:color w:val="000000"/>
                <w:sz w:val="18"/>
                <w:szCs w:val="18"/>
              </w:rPr>
              <w:t>балл)</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10C1740" w14:textId="77777777" w:rsidR="00E95A30" w:rsidRPr="00E95A30" w:rsidRDefault="00E95A30" w:rsidP="00C179F2">
            <w:pPr>
              <w:widowControl w:val="0"/>
              <w:spacing w:before="9" w:line="239" w:lineRule="auto"/>
              <w:ind w:left="110" w:right="41"/>
              <w:jc w:val="center"/>
              <w:rPr>
                <w:rFonts w:eastAsia="MGCEF+ArialMT"/>
                <w:color w:val="000000"/>
                <w:spacing w:val="1"/>
                <w:sz w:val="18"/>
                <w:szCs w:val="18"/>
              </w:rPr>
            </w:pPr>
            <w:r w:rsidRPr="00E95A30">
              <w:rPr>
                <w:rFonts w:eastAsia="VWXFY+ArialMT"/>
                <w:b/>
                <w:bCs/>
                <w:color w:val="000000"/>
                <w:sz w:val="18"/>
                <w:szCs w:val="18"/>
              </w:rPr>
              <w:t>70–89% (</w:t>
            </w:r>
            <w:r w:rsidR="003040C2">
              <w:rPr>
                <w:rFonts w:eastAsia="VWXFY+ArialMT"/>
                <w:b/>
                <w:bCs/>
                <w:color w:val="000000"/>
                <w:sz w:val="18"/>
                <w:szCs w:val="18"/>
                <w:lang w:val="kk-KZ"/>
              </w:rPr>
              <w:t>18</w:t>
            </w:r>
            <w:r w:rsidR="003040C2" w:rsidRPr="00E95A30">
              <w:rPr>
                <w:rFonts w:eastAsia="VWXFY+ArialMT"/>
                <w:b/>
                <w:bCs/>
                <w:color w:val="000000"/>
                <w:sz w:val="18"/>
                <w:szCs w:val="18"/>
              </w:rPr>
              <w:t>-2</w:t>
            </w:r>
            <w:r w:rsidR="003040C2">
              <w:rPr>
                <w:rFonts w:eastAsia="VWXFY+ArialMT"/>
                <w:b/>
                <w:bCs/>
                <w:color w:val="000000"/>
                <w:sz w:val="18"/>
                <w:szCs w:val="18"/>
                <w:lang w:val="kk-KZ"/>
              </w:rPr>
              <w:t>2</w:t>
            </w:r>
            <w:r w:rsidRPr="00E95A30">
              <w:rPr>
                <w:rFonts w:eastAsia="VWXFY+ArialMT"/>
                <w:b/>
                <w:bCs/>
                <w:color w:val="000000"/>
                <w:sz w:val="18"/>
                <w:szCs w:val="18"/>
              </w:rPr>
              <w:t>балл)</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7E4C0B4" w14:textId="77777777" w:rsidR="00E95A30" w:rsidRPr="00E95A30" w:rsidRDefault="00E95A30" w:rsidP="00C179F2">
            <w:pPr>
              <w:widowControl w:val="0"/>
              <w:spacing w:before="9" w:line="239" w:lineRule="auto"/>
              <w:ind w:left="110" w:right="58"/>
              <w:jc w:val="center"/>
              <w:rPr>
                <w:rFonts w:eastAsia="MGCEF+ArialMT"/>
                <w:color w:val="000000"/>
                <w:sz w:val="18"/>
                <w:szCs w:val="18"/>
              </w:rPr>
            </w:pPr>
            <w:r w:rsidRPr="00E95A30">
              <w:rPr>
                <w:rFonts w:eastAsia="VWXFY+ArialMT"/>
                <w:b/>
                <w:bCs/>
                <w:color w:val="000000"/>
                <w:sz w:val="18"/>
                <w:szCs w:val="18"/>
              </w:rPr>
              <w:t>50–69% (</w:t>
            </w:r>
            <w:r w:rsidR="003040C2">
              <w:rPr>
                <w:rFonts w:eastAsia="VWXFY+ArialMT"/>
                <w:b/>
                <w:bCs/>
                <w:color w:val="000000"/>
                <w:sz w:val="18"/>
                <w:szCs w:val="18"/>
                <w:lang w:val="kk-KZ"/>
              </w:rPr>
              <w:t>13</w:t>
            </w:r>
            <w:r w:rsidR="003040C2" w:rsidRPr="00E95A30">
              <w:rPr>
                <w:rFonts w:eastAsia="VWXFY+ArialMT"/>
                <w:b/>
                <w:bCs/>
                <w:color w:val="000000"/>
                <w:sz w:val="18"/>
                <w:szCs w:val="18"/>
              </w:rPr>
              <w:t>-</w:t>
            </w:r>
            <w:r w:rsidR="003040C2">
              <w:rPr>
                <w:rFonts w:eastAsia="VWXFY+ArialMT"/>
                <w:b/>
                <w:bCs/>
                <w:color w:val="000000"/>
                <w:sz w:val="18"/>
                <w:szCs w:val="18"/>
                <w:lang w:val="kk-KZ"/>
              </w:rPr>
              <w:t>17</w:t>
            </w:r>
            <w:r w:rsidRPr="00E95A30">
              <w:rPr>
                <w:rFonts w:eastAsia="VWXFY+ArialMT"/>
                <w:b/>
                <w:bCs/>
                <w:color w:val="000000"/>
                <w:sz w:val="18"/>
                <w:szCs w:val="18"/>
              </w:rPr>
              <w:t>балл)</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DC173AF" w14:textId="77777777" w:rsidR="00E95A30" w:rsidRPr="00E95A30" w:rsidRDefault="00E95A30" w:rsidP="00C179F2">
            <w:pPr>
              <w:widowControl w:val="0"/>
              <w:spacing w:before="9" w:line="239" w:lineRule="auto"/>
              <w:ind w:left="110" w:right="101"/>
              <w:jc w:val="center"/>
              <w:rPr>
                <w:rFonts w:eastAsia="MGCEF+ArialMT"/>
                <w:color w:val="000000"/>
                <w:sz w:val="18"/>
                <w:szCs w:val="18"/>
              </w:rPr>
            </w:pPr>
            <w:r w:rsidRPr="00E95A30">
              <w:rPr>
                <w:rFonts w:eastAsia="VWXFY+ArialMT"/>
                <w:b/>
                <w:bCs/>
                <w:color w:val="000000"/>
                <w:sz w:val="18"/>
                <w:szCs w:val="18"/>
              </w:rPr>
              <w:t>25–49% (</w:t>
            </w:r>
            <w:r w:rsidR="003040C2">
              <w:rPr>
                <w:rFonts w:eastAsia="VWXFY+ArialMT"/>
                <w:b/>
                <w:bCs/>
                <w:color w:val="000000"/>
                <w:sz w:val="18"/>
                <w:szCs w:val="18"/>
                <w:lang w:val="kk-KZ"/>
              </w:rPr>
              <w:t>7</w:t>
            </w:r>
            <w:r w:rsidR="003040C2" w:rsidRPr="00E95A30">
              <w:rPr>
                <w:rFonts w:eastAsia="VWXFY+ArialMT"/>
                <w:b/>
                <w:bCs/>
                <w:color w:val="000000"/>
                <w:sz w:val="18"/>
                <w:szCs w:val="18"/>
              </w:rPr>
              <w:t>-1</w:t>
            </w:r>
            <w:r w:rsidR="003040C2">
              <w:rPr>
                <w:rFonts w:eastAsia="VWXFY+ArialMT"/>
                <w:b/>
                <w:bCs/>
                <w:color w:val="000000"/>
                <w:sz w:val="18"/>
                <w:szCs w:val="18"/>
                <w:lang w:val="kk-KZ"/>
              </w:rPr>
              <w:t>2</w:t>
            </w:r>
            <w:r w:rsidRPr="00E95A30">
              <w:rPr>
                <w:rFonts w:eastAsia="VWXFY+ArialMT"/>
                <w:b/>
                <w:bCs/>
                <w:color w:val="000000"/>
                <w:sz w:val="18"/>
                <w:szCs w:val="18"/>
              </w:rPr>
              <w:t>балл)</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17FE68E" w14:textId="77777777" w:rsidR="00E95A30" w:rsidRPr="00E95A30" w:rsidRDefault="00E95A30" w:rsidP="003040C2">
            <w:pPr>
              <w:widowControl w:val="0"/>
              <w:spacing w:before="9" w:line="239" w:lineRule="auto"/>
              <w:ind w:left="110" w:right="67"/>
              <w:jc w:val="center"/>
              <w:rPr>
                <w:rFonts w:eastAsia="MGCEF+ArialMT"/>
                <w:color w:val="000000"/>
                <w:sz w:val="18"/>
                <w:szCs w:val="18"/>
              </w:rPr>
            </w:pPr>
            <w:r w:rsidRPr="00E95A30">
              <w:rPr>
                <w:rFonts w:eastAsia="VWXFY+ArialMT"/>
                <w:b/>
                <w:bCs/>
                <w:color w:val="000000"/>
                <w:sz w:val="18"/>
                <w:szCs w:val="18"/>
              </w:rPr>
              <w:t>0–24% (0-</w:t>
            </w:r>
            <w:r w:rsidR="003040C2">
              <w:rPr>
                <w:rFonts w:eastAsia="VWXFY+ArialMT"/>
                <w:b/>
                <w:bCs/>
                <w:color w:val="000000"/>
                <w:sz w:val="18"/>
                <w:szCs w:val="18"/>
              </w:rPr>
              <w:t>6</w:t>
            </w:r>
            <w:r w:rsidRPr="00E95A30">
              <w:rPr>
                <w:rFonts w:eastAsia="VWXFY+ArialMT"/>
                <w:b/>
                <w:bCs/>
                <w:color w:val="000000"/>
                <w:sz w:val="18"/>
                <w:szCs w:val="18"/>
              </w:rPr>
              <w:t xml:space="preserve"> балл)</w:t>
            </w:r>
          </w:p>
        </w:tc>
      </w:tr>
      <w:tr w:rsidR="005628AD" w:rsidRPr="00256FDF" w14:paraId="5BF707AC" w14:textId="77777777" w:rsidTr="00C179F2">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671F2E42" w14:textId="77777777" w:rsidR="005628AD" w:rsidRPr="00D07A2A" w:rsidRDefault="005628AD" w:rsidP="005628AD">
            <w:pPr>
              <w:widowControl w:val="0"/>
              <w:spacing w:before="9" w:line="239" w:lineRule="auto"/>
              <w:ind w:left="108" w:right="50"/>
              <w:rPr>
                <w:rFonts w:eastAsia="QOVFH+ArialMT"/>
                <w:b/>
                <w:bCs/>
                <w:color w:val="000000"/>
                <w:spacing w:val="1"/>
                <w:sz w:val="18"/>
                <w:szCs w:val="18"/>
              </w:rPr>
            </w:pPr>
            <w:r w:rsidRPr="00D07A2A">
              <w:rPr>
                <w:rFonts w:eastAsia="QOVFH+ArialMT"/>
                <w:b/>
                <w:bCs/>
                <w:color w:val="000000"/>
                <w:spacing w:val="1"/>
                <w:sz w:val="18"/>
                <w:szCs w:val="18"/>
              </w:rPr>
              <w:t xml:space="preserve">3 </w:t>
            </w:r>
            <w:r>
              <w:rPr>
                <w:rFonts w:eastAsia="QOVFH+ArialMT"/>
                <w:b/>
                <w:bCs/>
                <w:color w:val="000000"/>
                <w:lang w:val="kk-KZ"/>
              </w:rPr>
              <w:t>сұрақ</w:t>
            </w:r>
          </w:p>
          <w:p w14:paraId="323E7A69" w14:textId="77777777" w:rsidR="005628AD" w:rsidRPr="00D07A2A" w:rsidRDefault="00D301AA" w:rsidP="005628AD">
            <w:pPr>
              <w:widowControl w:val="0"/>
              <w:spacing w:before="9" w:line="239" w:lineRule="auto"/>
              <w:ind w:left="108" w:right="50"/>
              <w:rPr>
                <w:rFonts w:eastAsia="QOVFH+ArialMT"/>
                <w:b/>
                <w:bCs/>
                <w:color w:val="000000"/>
                <w:spacing w:val="1"/>
                <w:sz w:val="18"/>
                <w:szCs w:val="18"/>
              </w:rPr>
            </w:pPr>
            <w:r>
              <w:rPr>
                <w:rFonts w:eastAsia="QOVFH+ArialMT"/>
                <w:b/>
                <w:bCs/>
                <w:color w:val="000000"/>
                <w:spacing w:val="1"/>
                <w:sz w:val="18"/>
                <w:szCs w:val="18"/>
                <w:lang w:val="kk-KZ"/>
              </w:rPr>
              <w:t>30</w:t>
            </w:r>
            <w:r w:rsidR="005628AD" w:rsidRPr="00D07A2A">
              <w:rPr>
                <w:rFonts w:eastAsia="QOVFH+ArialMT"/>
                <w:b/>
                <w:bCs/>
                <w:color w:val="000000"/>
                <w:spacing w:val="1"/>
                <w:sz w:val="18"/>
                <w:szCs w:val="18"/>
              </w:rPr>
              <w:t xml:space="preserve"> балл</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EADF38" w14:textId="77777777" w:rsidR="005628AD" w:rsidRPr="00D07A2A" w:rsidRDefault="005628AD" w:rsidP="005628AD">
            <w:pPr>
              <w:widowControl w:val="0"/>
              <w:spacing w:before="9" w:line="239" w:lineRule="auto"/>
              <w:ind w:left="108" w:right="50"/>
              <w:rPr>
                <w:b/>
                <w:bCs/>
                <w:color w:val="000000"/>
                <w:sz w:val="18"/>
                <w:szCs w:val="18"/>
              </w:rPr>
            </w:pPr>
            <w:r w:rsidRPr="00CC0A5B">
              <w:rPr>
                <w:rFonts w:eastAsia="QOVFH+ArialMT"/>
                <w:b/>
                <w:bCs/>
                <w:color w:val="000000"/>
                <w:spacing w:val="1"/>
                <w:sz w:val="18"/>
                <w:szCs w:val="18"/>
              </w:rPr>
              <w:t>Таңдалғанәдістеменіңұсынылғанпрактикалықтапсырмағақолданылуынбағалаужәнеталдау, алынғаннәтиженінегіздеу</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822F59" w14:textId="77777777" w:rsidR="005628AD" w:rsidRPr="00D07A2A" w:rsidRDefault="005628AD" w:rsidP="005628AD">
            <w:pPr>
              <w:widowControl w:val="0"/>
              <w:spacing w:before="9" w:line="239" w:lineRule="auto"/>
              <w:ind w:left="110" w:right="41"/>
              <w:rPr>
                <w:color w:val="000000"/>
                <w:sz w:val="18"/>
                <w:szCs w:val="18"/>
              </w:rPr>
            </w:pPr>
            <w:r>
              <w:rPr>
                <w:rFonts w:eastAsia="MGCEF+ArialMT"/>
                <w:color w:val="000000"/>
                <w:sz w:val="18"/>
                <w:szCs w:val="18"/>
                <w:lang w:val="kk-KZ"/>
              </w:rPr>
              <w:t>Берілген  есептерді сәйкес  формуласын  қолданып  толыұ  шешу,  дұрыс  жауабын  табу</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5F5886" w14:textId="77777777" w:rsidR="005628AD" w:rsidRPr="00D07A2A" w:rsidRDefault="005628AD" w:rsidP="005628AD">
            <w:pPr>
              <w:widowControl w:val="0"/>
              <w:tabs>
                <w:tab w:val="left" w:pos="2152"/>
              </w:tabs>
              <w:spacing w:before="9" w:line="239" w:lineRule="auto"/>
              <w:ind w:left="110" w:right="41"/>
              <w:rPr>
                <w:color w:val="000000"/>
                <w:sz w:val="18"/>
                <w:szCs w:val="18"/>
              </w:rPr>
            </w:pPr>
            <w:r w:rsidRPr="00E745B7">
              <w:rPr>
                <w:rFonts w:eastAsia="MGCEF+ArialMT"/>
                <w:color w:val="000000"/>
                <w:spacing w:val="1"/>
                <w:sz w:val="18"/>
                <w:szCs w:val="18"/>
                <w:lang w:val="kk-KZ"/>
              </w:rPr>
              <w:t>Тапсырманы орындаудың жалпы жақсы деңгейіне әсер етпейтін болмашы қателіктерге жол беріледі.</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D3FBCD" w14:textId="77777777" w:rsidR="005628AD" w:rsidRPr="00D07A2A" w:rsidRDefault="005628AD" w:rsidP="005628AD">
            <w:pPr>
              <w:widowControl w:val="0"/>
              <w:spacing w:before="9" w:line="239" w:lineRule="auto"/>
              <w:ind w:left="110" w:right="58"/>
              <w:rPr>
                <w:color w:val="000000"/>
                <w:sz w:val="18"/>
                <w:szCs w:val="18"/>
              </w:rPr>
            </w:pPr>
            <w:r>
              <w:rPr>
                <w:rFonts w:eastAsia="MGCEF+ArialMT"/>
                <w:color w:val="000000"/>
                <w:sz w:val="18"/>
                <w:szCs w:val="18"/>
                <w:lang w:val="kk-KZ"/>
              </w:rPr>
              <w:t xml:space="preserve">Есеп  шығару  жолы  толық дұрыс  емес ,  бірақ  есеп  шешімін алудың  әдісіін  біледі,  бірақ   </w:t>
            </w:r>
            <w:r w:rsidRPr="00E745B7">
              <w:rPr>
                <w:rFonts w:eastAsia="MGCEF+ArialMT"/>
                <w:color w:val="000000"/>
                <w:sz w:val="18"/>
                <w:szCs w:val="18"/>
                <w:lang w:val="kk-KZ"/>
              </w:rPr>
              <w:t xml:space="preserve"> практикалық шешімнің нәтижелерін өңдеуде дәлсіздіктер бар.</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FA955" w14:textId="77777777" w:rsidR="005628AD" w:rsidRPr="00D07A2A" w:rsidRDefault="005628AD" w:rsidP="005628AD">
            <w:pPr>
              <w:widowControl w:val="0"/>
              <w:spacing w:before="9" w:line="239" w:lineRule="auto"/>
              <w:ind w:left="110" w:right="101"/>
              <w:rPr>
                <w:color w:val="000000"/>
                <w:sz w:val="18"/>
                <w:szCs w:val="18"/>
              </w:rPr>
            </w:pPr>
            <w:r w:rsidRPr="00E745B7">
              <w:rPr>
                <w:rFonts w:eastAsia="MGCEF+ArialMT"/>
                <w:color w:val="000000"/>
                <w:sz w:val="18"/>
                <w:szCs w:val="18"/>
                <w:lang w:val="kk-KZ"/>
              </w:rPr>
              <w:t>Тапсырма өрескел қателермен орындалды, сұрақтарға жауаптар толық емес, концептуалды.</w:t>
            </w:r>
            <w:r>
              <w:rPr>
                <w:rFonts w:eastAsia="MGCEF+ArialMT"/>
                <w:color w:val="000000"/>
                <w:sz w:val="18"/>
                <w:szCs w:val="18"/>
                <w:lang w:val="kk-KZ"/>
              </w:rPr>
              <w:t xml:space="preserve"> Есеп  шығару  әдісі дұрыс емес</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C0151E" w14:textId="77777777" w:rsidR="005628AD" w:rsidRPr="00D07A2A" w:rsidRDefault="005628AD" w:rsidP="005628AD">
            <w:pPr>
              <w:widowControl w:val="0"/>
              <w:spacing w:before="9" w:line="239" w:lineRule="auto"/>
              <w:ind w:left="110" w:right="67"/>
              <w:rPr>
                <w:color w:val="000000"/>
                <w:sz w:val="18"/>
                <w:szCs w:val="18"/>
              </w:rPr>
            </w:pPr>
            <w:proofErr w:type="spellStart"/>
            <w:r w:rsidRPr="001178F9">
              <w:rPr>
                <w:rFonts w:eastAsia="MGCEF+ArialMT"/>
                <w:color w:val="000000"/>
                <w:sz w:val="18"/>
                <w:szCs w:val="18"/>
              </w:rPr>
              <w:t>Тапсырмаорындалмаған</w:t>
            </w:r>
            <w:proofErr w:type="spellEnd"/>
            <w:r w:rsidRPr="001178F9">
              <w:rPr>
                <w:rFonts w:eastAsia="MGCEF+ArialMT"/>
                <w:color w:val="000000"/>
                <w:sz w:val="18"/>
                <w:szCs w:val="18"/>
              </w:rPr>
              <w:t xml:space="preserve">, </w:t>
            </w:r>
            <w:proofErr w:type="spellStart"/>
            <w:r w:rsidRPr="001178F9">
              <w:rPr>
                <w:rFonts w:eastAsia="MGCEF+ArialMT"/>
                <w:color w:val="000000"/>
                <w:sz w:val="18"/>
                <w:szCs w:val="18"/>
              </w:rPr>
              <w:t>қойылғансұрақтарғажауаптаржоқ</w:t>
            </w:r>
            <w:proofErr w:type="spellEnd"/>
            <w:r w:rsidRPr="001178F9">
              <w:rPr>
                <w:rFonts w:eastAsia="MGCEF+ArialMT"/>
                <w:color w:val="000000"/>
                <w:sz w:val="18"/>
                <w:szCs w:val="18"/>
              </w:rPr>
              <w:t xml:space="preserve">, </w:t>
            </w:r>
            <w:proofErr w:type="spellStart"/>
            <w:r w:rsidRPr="001178F9">
              <w:rPr>
                <w:rFonts w:eastAsia="MGCEF+ArialMT"/>
                <w:color w:val="000000"/>
                <w:sz w:val="18"/>
                <w:szCs w:val="18"/>
              </w:rPr>
              <w:t>материалдар</w:t>
            </w:r>
            <w:proofErr w:type="spellEnd"/>
            <w:r w:rsidRPr="001178F9">
              <w:rPr>
                <w:rFonts w:eastAsia="MGCEF+ArialMT"/>
                <w:color w:val="000000"/>
                <w:sz w:val="18"/>
                <w:szCs w:val="18"/>
              </w:rPr>
              <w:t xml:space="preserve"> мен </w:t>
            </w:r>
            <w:proofErr w:type="spellStart"/>
            <w:r w:rsidRPr="001178F9">
              <w:rPr>
                <w:rFonts w:eastAsia="MGCEF+ArialMT"/>
                <w:color w:val="000000"/>
                <w:sz w:val="18"/>
                <w:szCs w:val="18"/>
              </w:rPr>
              <w:t>талдауқұралдарыпайдаланылмаған</w:t>
            </w:r>
            <w:proofErr w:type="spellEnd"/>
            <w:r w:rsidRPr="001178F9">
              <w:rPr>
                <w:rFonts w:eastAsia="MGCEF+ArialMT"/>
                <w:color w:val="000000"/>
                <w:sz w:val="18"/>
                <w:szCs w:val="18"/>
              </w:rPr>
              <w:t>. Қорытындыбақылаудыөткізуережесінбұзу.</w:t>
            </w:r>
          </w:p>
        </w:tc>
      </w:tr>
      <w:bookmarkEnd w:id="0"/>
    </w:tbl>
    <w:p w14:paraId="2EEE4147" w14:textId="77777777" w:rsidR="00E95A30" w:rsidRDefault="00E95A30" w:rsidP="00E95A30"/>
    <w:p w14:paraId="054B1AF0" w14:textId="77777777" w:rsidR="00E95A30" w:rsidRDefault="00E95A30" w:rsidP="00E95A30"/>
    <w:p w14:paraId="2D550A02" w14:textId="77777777" w:rsidR="00676568" w:rsidRPr="004168DD" w:rsidRDefault="00E95A30" w:rsidP="00676568">
      <w:pPr>
        <w:jc w:val="both"/>
        <w:rPr>
          <w:rFonts w:eastAsia="Calibri"/>
          <w:bCs/>
          <w:sz w:val="24"/>
          <w:szCs w:val="24"/>
          <w:lang w:eastAsia="en-US"/>
        </w:rPr>
      </w:pPr>
      <w:proofErr w:type="spellStart"/>
      <w:r w:rsidRPr="00CC0A5B">
        <w:rPr>
          <w:rFonts w:ascii="KPSPR+TimesNewRomanPSMT" w:eastAsia="KPSPR+TimesNewRomanPSMT" w:hAnsi="KPSPR+TimesNewRomanPSMT" w:cs="KPSPR+TimesNewRomanPSMT"/>
          <w:color w:val="000000"/>
          <w:spacing w:val="1"/>
          <w:w w:val="103"/>
          <w:sz w:val="23"/>
          <w:szCs w:val="23"/>
        </w:rPr>
        <w:t>Емтихан</w:t>
      </w:r>
      <w:proofErr w:type="spellEnd"/>
      <w:r w:rsidR="00D301AA">
        <w:rPr>
          <w:rFonts w:ascii="KPSPR+TimesNewRomanPSMT" w:eastAsia="KPSPR+TimesNewRomanPSMT" w:hAnsi="KPSPR+TimesNewRomanPSMT" w:cs="KPSPR+TimesNewRomanPSMT"/>
          <w:color w:val="000000"/>
          <w:spacing w:val="1"/>
          <w:w w:val="103"/>
          <w:sz w:val="23"/>
          <w:szCs w:val="23"/>
          <w:lang w:val="kk-KZ"/>
        </w:rPr>
        <w:t xml:space="preserve"> </w:t>
      </w:r>
      <w:proofErr w:type="spellStart"/>
      <w:r w:rsidRPr="00CC0A5B">
        <w:rPr>
          <w:rFonts w:ascii="KPSPR+TimesNewRomanPSMT" w:eastAsia="KPSPR+TimesNewRomanPSMT" w:hAnsi="KPSPR+TimesNewRomanPSMT" w:cs="KPSPR+TimesNewRomanPSMT"/>
          <w:color w:val="000000"/>
          <w:spacing w:val="1"/>
          <w:w w:val="103"/>
          <w:sz w:val="23"/>
          <w:szCs w:val="23"/>
        </w:rPr>
        <w:t>ж</w:t>
      </w:r>
      <w:r w:rsidRPr="00CC0A5B">
        <w:rPr>
          <w:rFonts w:ascii="Cambria" w:eastAsia="KPSPR+TimesNewRomanPSMT" w:hAnsi="Cambria" w:cs="Cambria"/>
          <w:color w:val="000000"/>
          <w:spacing w:val="1"/>
          <w:w w:val="103"/>
          <w:sz w:val="23"/>
          <w:szCs w:val="23"/>
        </w:rPr>
        <w:t>ұ</w:t>
      </w:r>
      <w:r w:rsidRPr="00CC0A5B">
        <w:rPr>
          <w:rFonts w:ascii="Sylfaen" w:eastAsia="KPSPR+TimesNewRomanPSMT" w:hAnsi="Sylfaen" w:cs="Sylfaen"/>
          <w:color w:val="000000"/>
          <w:spacing w:val="1"/>
          <w:w w:val="103"/>
          <w:sz w:val="23"/>
          <w:szCs w:val="23"/>
        </w:rPr>
        <w:t>мыстары</w:t>
      </w:r>
      <w:proofErr w:type="spellEnd"/>
      <w:r w:rsidR="00D301AA">
        <w:rPr>
          <w:rFonts w:ascii="Sylfaen" w:eastAsia="KPSPR+TimesNewRomanPSMT" w:hAnsi="Sylfaen" w:cs="Sylfaen"/>
          <w:color w:val="000000"/>
          <w:spacing w:val="1"/>
          <w:w w:val="103"/>
          <w:sz w:val="23"/>
          <w:szCs w:val="23"/>
          <w:lang w:val="kk-KZ"/>
        </w:rPr>
        <w:t xml:space="preserve"> </w:t>
      </w:r>
      <w:r w:rsidR="00D301AA">
        <w:rPr>
          <w:rFonts w:ascii="KPSPR+TimesNewRomanPSMT" w:eastAsia="KPSPR+TimesNewRomanPSMT" w:hAnsi="KPSPR+TimesNewRomanPSMT" w:cs="KPSPR+TimesNewRomanPSMT"/>
          <w:color w:val="000000"/>
          <w:spacing w:val="1"/>
          <w:w w:val="103"/>
          <w:sz w:val="23"/>
          <w:szCs w:val="23"/>
          <w:lang w:val="kk-KZ"/>
        </w:rPr>
        <w:t xml:space="preserve">3 </w:t>
      </w:r>
      <w:r w:rsidRPr="00CC0A5B">
        <w:rPr>
          <w:rFonts w:ascii="Sylfaen" w:eastAsia="KPSPR+TimesNewRomanPSMT" w:hAnsi="Sylfaen" w:cs="Sylfaen"/>
          <w:color w:val="000000"/>
          <w:spacing w:val="1"/>
          <w:w w:val="103"/>
          <w:sz w:val="23"/>
          <w:szCs w:val="23"/>
        </w:rPr>
        <w:t>с</w:t>
      </w:r>
      <w:r w:rsidRPr="00CC0A5B">
        <w:rPr>
          <w:rFonts w:ascii="Cambria" w:eastAsia="KPSPR+TimesNewRomanPSMT" w:hAnsi="Cambria" w:cs="Cambria"/>
          <w:color w:val="000000"/>
          <w:spacing w:val="1"/>
          <w:w w:val="103"/>
          <w:sz w:val="23"/>
          <w:szCs w:val="23"/>
        </w:rPr>
        <w:t>ұ</w:t>
      </w:r>
      <w:r w:rsidRPr="00CC0A5B">
        <w:rPr>
          <w:rFonts w:ascii="Sylfaen" w:eastAsia="KPSPR+TimesNewRomanPSMT" w:hAnsi="Sylfaen" w:cs="Sylfaen"/>
          <w:color w:val="000000"/>
          <w:spacing w:val="1"/>
          <w:w w:val="103"/>
          <w:sz w:val="23"/>
          <w:szCs w:val="23"/>
        </w:rPr>
        <w:t>ра</w:t>
      </w:r>
      <w:r w:rsidRPr="00CC0A5B">
        <w:rPr>
          <w:rFonts w:ascii="Cambria" w:eastAsia="KPSPR+TimesNewRomanPSMT" w:hAnsi="Cambria" w:cs="Cambria"/>
          <w:color w:val="000000"/>
          <w:spacing w:val="1"/>
          <w:w w:val="103"/>
          <w:sz w:val="23"/>
          <w:szCs w:val="23"/>
        </w:rPr>
        <w:t>қ</w:t>
      </w:r>
      <w:r w:rsidRPr="00CC0A5B">
        <w:rPr>
          <w:rFonts w:ascii="Sylfaen" w:eastAsia="KPSPR+TimesNewRomanPSMT" w:hAnsi="Sylfaen" w:cs="Sylfaen"/>
          <w:color w:val="000000"/>
          <w:spacing w:val="1"/>
          <w:w w:val="103"/>
          <w:sz w:val="23"/>
          <w:szCs w:val="23"/>
        </w:rPr>
        <w:t>тан</w:t>
      </w:r>
      <w:r w:rsidR="00D301AA">
        <w:rPr>
          <w:rFonts w:ascii="Sylfaen" w:eastAsia="KPSPR+TimesNewRomanPSMT" w:hAnsi="Sylfaen" w:cs="Sylfaen"/>
          <w:color w:val="000000"/>
          <w:spacing w:val="1"/>
          <w:w w:val="103"/>
          <w:sz w:val="23"/>
          <w:szCs w:val="23"/>
          <w:lang w:val="kk-KZ"/>
        </w:rPr>
        <w:t xml:space="preserve"> </w:t>
      </w:r>
      <w:r w:rsidRPr="00CC0A5B">
        <w:rPr>
          <w:rFonts w:ascii="Sylfaen" w:eastAsia="KPSPR+TimesNewRomanPSMT" w:hAnsi="Sylfaen" w:cs="Sylfaen"/>
          <w:color w:val="000000"/>
          <w:spacing w:val="1"/>
          <w:w w:val="103"/>
          <w:sz w:val="23"/>
          <w:szCs w:val="23"/>
        </w:rPr>
        <w:t>т</w:t>
      </w:r>
      <w:r w:rsidRPr="00CC0A5B">
        <w:rPr>
          <w:rFonts w:ascii="Cambria" w:eastAsia="KPSPR+TimesNewRomanPSMT" w:hAnsi="Cambria" w:cs="Cambria"/>
          <w:color w:val="000000"/>
          <w:spacing w:val="1"/>
          <w:w w:val="103"/>
          <w:sz w:val="23"/>
          <w:szCs w:val="23"/>
        </w:rPr>
        <w:t>ұ</w:t>
      </w:r>
      <w:r w:rsidRPr="00CC0A5B">
        <w:rPr>
          <w:rFonts w:ascii="Sylfaen" w:eastAsia="KPSPR+TimesNewRomanPSMT" w:hAnsi="Sylfaen" w:cs="Sylfaen"/>
          <w:color w:val="000000"/>
          <w:spacing w:val="1"/>
          <w:w w:val="103"/>
          <w:sz w:val="23"/>
          <w:szCs w:val="23"/>
        </w:rPr>
        <w:t>рады</w:t>
      </w:r>
      <w:r w:rsidRPr="00CC0A5B">
        <w:rPr>
          <w:rFonts w:ascii="KPSPR+TimesNewRomanPSMT" w:eastAsia="KPSPR+TimesNewRomanPSMT" w:hAnsi="KPSPR+TimesNewRomanPSMT" w:cs="KPSPR+TimesNewRomanPSMT"/>
          <w:color w:val="000000"/>
          <w:spacing w:val="1"/>
          <w:w w:val="103"/>
          <w:sz w:val="23"/>
          <w:szCs w:val="23"/>
        </w:rPr>
        <w:t xml:space="preserve">. </w:t>
      </w:r>
      <w:proofErr w:type="spellStart"/>
      <w:r w:rsidRPr="00CC0A5B">
        <w:rPr>
          <w:rFonts w:ascii="Sylfaen" w:eastAsia="KPSPR+TimesNewRomanPSMT" w:hAnsi="Sylfaen" w:cs="Sylfaen"/>
          <w:color w:val="000000"/>
          <w:spacing w:val="1"/>
          <w:w w:val="103"/>
          <w:sz w:val="23"/>
          <w:szCs w:val="23"/>
        </w:rPr>
        <w:t>Д</w:t>
      </w:r>
      <w:r w:rsidRPr="00CC0A5B">
        <w:rPr>
          <w:rFonts w:ascii="Cambria" w:eastAsia="KPSPR+TimesNewRomanPSMT" w:hAnsi="Cambria" w:cs="Cambria"/>
          <w:color w:val="000000"/>
          <w:spacing w:val="1"/>
          <w:w w:val="103"/>
          <w:sz w:val="23"/>
          <w:szCs w:val="23"/>
        </w:rPr>
        <w:t>ұ</w:t>
      </w:r>
      <w:r w:rsidRPr="00CC0A5B">
        <w:rPr>
          <w:rFonts w:ascii="Sylfaen" w:eastAsia="KPSPR+TimesNewRomanPSMT" w:hAnsi="Sylfaen" w:cs="Sylfaen"/>
          <w:color w:val="000000"/>
          <w:spacing w:val="1"/>
          <w:w w:val="103"/>
          <w:sz w:val="23"/>
          <w:szCs w:val="23"/>
        </w:rPr>
        <w:t>рыс</w:t>
      </w:r>
      <w:proofErr w:type="spellEnd"/>
      <w:r w:rsidR="00D301AA">
        <w:rPr>
          <w:rFonts w:ascii="Sylfaen" w:eastAsia="KPSPR+TimesNewRomanPSMT" w:hAnsi="Sylfaen" w:cs="Sylfaen"/>
          <w:color w:val="000000"/>
          <w:spacing w:val="1"/>
          <w:w w:val="103"/>
          <w:sz w:val="23"/>
          <w:szCs w:val="23"/>
          <w:lang w:val="kk-KZ"/>
        </w:rPr>
        <w:t xml:space="preserve"> </w:t>
      </w:r>
      <w:proofErr w:type="spellStart"/>
      <w:r w:rsidRPr="00CC0A5B">
        <w:rPr>
          <w:rFonts w:ascii="Sylfaen" w:eastAsia="KPSPR+TimesNewRomanPSMT" w:hAnsi="Sylfaen" w:cs="Sylfaen"/>
          <w:color w:val="000000"/>
          <w:spacing w:val="1"/>
          <w:w w:val="103"/>
          <w:sz w:val="23"/>
          <w:szCs w:val="23"/>
        </w:rPr>
        <w:t>орындал</w:t>
      </w:r>
      <w:r w:rsidRPr="00CC0A5B">
        <w:rPr>
          <w:rFonts w:ascii="Cambria" w:eastAsia="KPSPR+TimesNewRomanPSMT" w:hAnsi="Cambria" w:cs="Cambria"/>
          <w:color w:val="000000"/>
          <w:spacing w:val="1"/>
          <w:w w:val="103"/>
          <w:sz w:val="23"/>
          <w:szCs w:val="23"/>
        </w:rPr>
        <w:t>ғ</w:t>
      </w:r>
      <w:r w:rsidRPr="00CC0A5B">
        <w:rPr>
          <w:rFonts w:ascii="Sylfaen" w:eastAsia="KPSPR+TimesNewRomanPSMT" w:hAnsi="Sylfaen" w:cs="Sylfaen"/>
          <w:color w:val="000000"/>
          <w:spacing w:val="1"/>
          <w:w w:val="103"/>
          <w:sz w:val="23"/>
          <w:szCs w:val="23"/>
        </w:rPr>
        <w:t>ан</w:t>
      </w:r>
      <w:proofErr w:type="spellEnd"/>
      <w:r w:rsidR="00D301AA">
        <w:rPr>
          <w:rFonts w:ascii="Sylfaen" w:eastAsia="KPSPR+TimesNewRomanPSMT" w:hAnsi="Sylfaen" w:cs="Sylfaen"/>
          <w:color w:val="000000"/>
          <w:spacing w:val="1"/>
          <w:w w:val="103"/>
          <w:sz w:val="23"/>
          <w:szCs w:val="23"/>
          <w:lang w:val="kk-KZ"/>
        </w:rPr>
        <w:t xml:space="preserve"> </w:t>
      </w:r>
      <w:proofErr w:type="spellStart"/>
      <w:r w:rsidRPr="00CC0A5B">
        <w:rPr>
          <w:rFonts w:ascii="Sylfaen" w:eastAsia="KPSPR+TimesNewRomanPSMT" w:hAnsi="Sylfaen" w:cs="Sylfaen"/>
          <w:color w:val="000000"/>
          <w:spacing w:val="1"/>
          <w:w w:val="103"/>
          <w:sz w:val="23"/>
          <w:szCs w:val="23"/>
        </w:rPr>
        <w:t>тапсырмалар</w:t>
      </w:r>
      <w:proofErr w:type="spellEnd"/>
      <w:r w:rsidR="00D301AA">
        <w:rPr>
          <w:rFonts w:ascii="Sylfaen" w:eastAsia="KPSPR+TimesNewRomanPSMT" w:hAnsi="Sylfaen" w:cs="Sylfaen"/>
          <w:color w:val="000000"/>
          <w:spacing w:val="1"/>
          <w:w w:val="103"/>
          <w:sz w:val="23"/>
          <w:szCs w:val="23"/>
          <w:lang w:val="kk-KZ"/>
        </w:rPr>
        <w:t xml:space="preserve"> </w:t>
      </w:r>
      <w:proofErr w:type="spellStart"/>
      <w:r w:rsidRPr="00CC0A5B">
        <w:rPr>
          <w:rFonts w:ascii="Cambria" w:eastAsia="KPSPR+TimesNewRomanPSMT" w:hAnsi="Cambria" w:cs="Cambria"/>
          <w:color w:val="000000"/>
          <w:spacing w:val="1"/>
          <w:w w:val="103"/>
          <w:sz w:val="23"/>
          <w:szCs w:val="23"/>
        </w:rPr>
        <w:t>ү</w:t>
      </w:r>
      <w:r w:rsidRPr="00CC0A5B">
        <w:rPr>
          <w:rFonts w:ascii="Sylfaen" w:eastAsia="KPSPR+TimesNewRomanPSMT" w:hAnsi="Sylfaen" w:cs="Sylfaen"/>
          <w:color w:val="000000"/>
          <w:spacing w:val="1"/>
          <w:w w:val="103"/>
          <w:sz w:val="23"/>
          <w:szCs w:val="23"/>
        </w:rPr>
        <w:t>шін</w:t>
      </w:r>
      <w:proofErr w:type="spellEnd"/>
      <w:r w:rsidR="00D301AA">
        <w:rPr>
          <w:rFonts w:ascii="Sylfaen" w:eastAsia="KPSPR+TimesNewRomanPSMT" w:hAnsi="Sylfaen" w:cs="Sylfaen"/>
          <w:color w:val="000000"/>
          <w:spacing w:val="1"/>
          <w:w w:val="103"/>
          <w:sz w:val="23"/>
          <w:szCs w:val="23"/>
          <w:lang w:val="kk-KZ"/>
        </w:rPr>
        <w:t xml:space="preserve"> </w:t>
      </w:r>
      <w:r w:rsidRPr="00CC0A5B">
        <w:rPr>
          <w:rFonts w:ascii="Sylfaen" w:eastAsia="KPSPR+TimesNewRomanPSMT" w:hAnsi="Sylfaen" w:cs="Sylfaen"/>
          <w:color w:val="000000"/>
          <w:spacing w:val="1"/>
          <w:w w:val="103"/>
          <w:sz w:val="23"/>
          <w:szCs w:val="23"/>
        </w:rPr>
        <w:t>максимум</w:t>
      </w:r>
      <w:r w:rsidRPr="00CC0A5B">
        <w:rPr>
          <w:rFonts w:ascii="KPSPR+TimesNewRomanPSMT" w:eastAsia="KPSPR+TimesNewRomanPSMT" w:hAnsi="KPSPR+TimesNewRomanPSMT" w:cs="KPSPR+TimesNewRomanPSMT"/>
          <w:color w:val="000000"/>
          <w:spacing w:val="1"/>
          <w:w w:val="103"/>
          <w:sz w:val="23"/>
          <w:szCs w:val="23"/>
        </w:rPr>
        <w:t xml:space="preserve"> 100 </w:t>
      </w:r>
      <w:r>
        <w:rPr>
          <w:rFonts w:ascii="Cambria" w:eastAsia="KPSPR+TimesNewRomanPSMT" w:hAnsi="Cambria" w:cs="Cambria"/>
          <w:color w:val="000000"/>
          <w:spacing w:val="1"/>
          <w:w w:val="103"/>
          <w:sz w:val="23"/>
          <w:szCs w:val="23"/>
          <w:lang w:val="kk-KZ"/>
        </w:rPr>
        <w:t>балл</w:t>
      </w:r>
      <w:r w:rsidRPr="00CC0A5B">
        <w:rPr>
          <w:rFonts w:ascii="KPSPR+TimesNewRomanPSMT" w:eastAsia="KPSPR+TimesNewRomanPSMT" w:hAnsi="KPSPR+TimesNewRomanPSMT" w:cs="KPSPR+TimesNewRomanPSMT"/>
          <w:color w:val="000000"/>
          <w:spacing w:val="1"/>
          <w:w w:val="103"/>
          <w:sz w:val="23"/>
          <w:szCs w:val="23"/>
        </w:rPr>
        <w:t xml:space="preserve">, </w:t>
      </w:r>
      <w:proofErr w:type="spellStart"/>
      <w:r w:rsidRPr="00CC0A5B">
        <w:rPr>
          <w:rFonts w:ascii="Sylfaen" w:eastAsia="KPSPR+TimesNewRomanPSMT" w:hAnsi="Sylfaen" w:cs="Sylfaen"/>
          <w:color w:val="000000"/>
          <w:spacing w:val="1"/>
          <w:w w:val="103"/>
          <w:sz w:val="23"/>
          <w:szCs w:val="23"/>
        </w:rPr>
        <w:t>оны</w:t>
      </w:r>
      <w:r w:rsidRPr="00CC0A5B">
        <w:rPr>
          <w:rFonts w:ascii="Cambria" w:eastAsia="KPSPR+TimesNewRomanPSMT" w:hAnsi="Cambria" w:cs="Cambria"/>
          <w:color w:val="000000"/>
          <w:spacing w:val="1"/>
          <w:w w:val="103"/>
          <w:sz w:val="23"/>
          <w:szCs w:val="23"/>
        </w:rPr>
        <w:t>ң</w:t>
      </w:r>
      <w:proofErr w:type="spellEnd"/>
      <w:r w:rsidR="00D301AA">
        <w:rPr>
          <w:rFonts w:ascii="Cambria" w:eastAsia="KPSPR+TimesNewRomanPSMT" w:hAnsi="Cambria" w:cs="Cambria"/>
          <w:color w:val="000000"/>
          <w:spacing w:val="1"/>
          <w:w w:val="103"/>
          <w:sz w:val="23"/>
          <w:szCs w:val="23"/>
          <w:lang w:val="kk-KZ"/>
        </w:rPr>
        <w:t xml:space="preserve"> </w:t>
      </w:r>
      <w:proofErr w:type="spellStart"/>
      <w:r w:rsidRPr="00CC0A5B">
        <w:rPr>
          <w:rFonts w:ascii="Sylfaen" w:eastAsia="KPSPR+TimesNewRomanPSMT" w:hAnsi="Sylfaen" w:cs="Sylfaen"/>
          <w:color w:val="000000"/>
          <w:spacing w:val="1"/>
          <w:w w:val="103"/>
          <w:sz w:val="23"/>
          <w:szCs w:val="23"/>
        </w:rPr>
        <w:t>ішінде</w:t>
      </w:r>
      <w:proofErr w:type="spellEnd"/>
      <w:r w:rsidR="00D301AA">
        <w:rPr>
          <w:rFonts w:ascii="Sylfaen" w:eastAsia="KPSPR+TimesNewRomanPSMT" w:hAnsi="Sylfaen" w:cs="Sylfaen"/>
          <w:color w:val="000000"/>
          <w:spacing w:val="1"/>
          <w:w w:val="103"/>
          <w:sz w:val="23"/>
          <w:szCs w:val="23"/>
          <w:lang w:val="kk-KZ"/>
        </w:rPr>
        <w:t xml:space="preserve"> </w:t>
      </w:r>
      <w:proofErr w:type="spellStart"/>
      <w:r w:rsidRPr="00CC0A5B">
        <w:rPr>
          <w:rFonts w:ascii="Sylfaen" w:eastAsia="KPSPR+TimesNewRomanPSMT" w:hAnsi="Sylfaen" w:cs="Sylfaen"/>
          <w:color w:val="000000"/>
          <w:spacing w:val="1"/>
          <w:w w:val="103"/>
          <w:sz w:val="23"/>
          <w:szCs w:val="23"/>
        </w:rPr>
        <w:t>бірінші</w:t>
      </w:r>
      <w:proofErr w:type="spellEnd"/>
      <w:r w:rsidR="00D301AA">
        <w:rPr>
          <w:rFonts w:ascii="Sylfaen" w:eastAsia="KPSPR+TimesNewRomanPSMT" w:hAnsi="Sylfaen" w:cs="Sylfaen"/>
          <w:color w:val="000000"/>
          <w:spacing w:val="1"/>
          <w:w w:val="103"/>
          <w:sz w:val="23"/>
          <w:szCs w:val="23"/>
          <w:lang w:val="kk-KZ"/>
        </w:rPr>
        <w:t xml:space="preserve"> </w:t>
      </w:r>
      <w:proofErr w:type="spellStart"/>
      <w:r w:rsidRPr="00CC0A5B">
        <w:rPr>
          <w:rFonts w:ascii="Sylfaen" w:eastAsia="KPSPR+TimesNewRomanPSMT" w:hAnsi="Sylfaen" w:cs="Sylfaen"/>
          <w:color w:val="000000"/>
          <w:spacing w:val="1"/>
          <w:w w:val="103"/>
          <w:sz w:val="23"/>
          <w:szCs w:val="23"/>
        </w:rPr>
        <w:t>с</w:t>
      </w:r>
      <w:r w:rsidRPr="00CC0A5B">
        <w:rPr>
          <w:rFonts w:ascii="Cambria" w:eastAsia="KPSPR+TimesNewRomanPSMT" w:hAnsi="Cambria" w:cs="Cambria"/>
          <w:color w:val="000000"/>
          <w:spacing w:val="1"/>
          <w:w w:val="103"/>
          <w:sz w:val="23"/>
          <w:szCs w:val="23"/>
        </w:rPr>
        <w:t>ұ</w:t>
      </w:r>
      <w:r w:rsidRPr="00CC0A5B">
        <w:rPr>
          <w:rFonts w:ascii="Sylfaen" w:eastAsia="KPSPR+TimesNewRomanPSMT" w:hAnsi="Sylfaen" w:cs="Sylfaen"/>
          <w:color w:val="000000"/>
          <w:spacing w:val="1"/>
          <w:w w:val="103"/>
          <w:sz w:val="23"/>
          <w:szCs w:val="23"/>
        </w:rPr>
        <w:t>ра</w:t>
      </w:r>
      <w:r w:rsidRPr="00CC0A5B">
        <w:rPr>
          <w:rFonts w:ascii="Cambria" w:eastAsia="KPSPR+TimesNewRomanPSMT" w:hAnsi="Cambria" w:cs="Cambria"/>
          <w:color w:val="000000"/>
          <w:spacing w:val="1"/>
          <w:w w:val="103"/>
          <w:sz w:val="23"/>
          <w:szCs w:val="23"/>
        </w:rPr>
        <w:t>ққ</w:t>
      </w:r>
      <w:r w:rsidRPr="00CC0A5B">
        <w:rPr>
          <w:rFonts w:ascii="Sylfaen" w:eastAsia="KPSPR+TimesNewRomanPSMT" w:hAnsi="Sylfaen" w:cs="Sylfaen"/>
          <w:color w:val="000000"/>
          <w:spacing w:val="1"/>
          <w:w w:val="103"/>
          <w:sz w:val="23"/>
          <w:szCs w:val="23"/>
        </w:rPr>
        <w:t>а</w:t>
      </w:r>
      <w:proofErr w:type="spellEnd"/>
      <w:r w:rsidR="00D301AA">
        <w:rPr>
          <w:rFonts w:ascii="Sylfaen" w:eastAsia="KPSPR+TimesNewRomanPSMT" w:hAnsi="Sylfaen" w:cs="Sylfaen"/>
          <w:color w:val="000000"/>
          <w:spacing w:val="1"/>
          <w:w w:val="103"/>
          <w:sz w:val="23"/>
          <w:szCs w:val="23"/>
          <w:lang w:val="kk-KZ"/>
        </w:rPr>
        <w:t xml:space="preserve"> </w:t>
      </w:r>
      <w:r w:rsidR="00D301AA">
        <w:rPr>
          <w:rFonts w:ascii="KPSPR+TimesNewRomanPSMT" w:eastAsia="KPSPR+TimesNewRomanPSMT" w:hAnsi="KPSPR+TimesNewRomanPSMT" w:cs="KPSPR+TimesNewRomanPSMT"/>
          <w:color w:val="000000"/>
          <w:spacing w:val="1"/>
          <w:w w:val="103"/>
          <w:sz w:val="23"/>
          <w:szCs w:val="23"/>
          <w:lang w:val="kk-KZ"/>
        </w:rPr>
        <w:t xml:space="preserve">35 </w:t>
      </w:r>
      <w:r>
        <w:rPr>
          <w:rFonts w:ascii="Cambria" w:eastAsia="KPSPR+TimesNewRomanPSMT" w:hAnsi="Cambria" w:cs="Cambria"/>
          <w:color w:val="000000"/>
          <w:spacing w:val="1"/>
          <w:w w:val="103"/>
          <w:sz w:val="23"/>
          <w:szCs w:val="23"/>
          <w:lang w:val="kk-KZ"/>
        </w:rPr>
        <w:t>балл</w:t>
      </w:r>
      <w:r w:rsidRPr="00CC0A5B">
        <w:rPr>
          <w:rFonts w:ascii="KPSPR+TimesNewRomanPSMT" w:eastAsia="KPSPR+TimesNewRomanPSMT" w:hAnsi="KPSPR+TimesNewRomanPSMT" w:cs="KPSPR+TimesNewRomanPSMT"/>
          <w:color w:val="000000"/>
          <w:spacing w:val="1"/>
          <w:w w:val="103"/>
          <w:sz w:val="23"/>
          <w:szCs w:val="23"/>
        </w:rPr>
        <w:t xml:space="preserve">, </w:t>
      </w:r>
      <w:proofErr w:type="spellStart"/>
      <w:r w:rsidRPr="00CC0A5B">
        <w:rPr>
          <w:rFonts w:ascii="Sylfaen" w:eastAsia="KPSPR+TimesNewRomanPSMT" w:hAnsi="Sylfaen" w:cs="Sylfaen"/>
          <w:color w:val="000000"/>
          <w:spacing w:val="1"/>
          <w:w w:val="103"/>
          <w:sz w:val="23"/>
          <w:szCs w:val="23"/>
        </w:rPr>
        <w:t>екінші</w:t>
      </w:r>
      <w:proofErr w:type="spellEnd"/>
      <w:r w:rsidR="00D301AA">
        <w:rPr>
          <w:rFonts w:ascii="Sylfaen" w:eastAsia="KPSPR+TimesNewRomanPSMT" w:hAnsi="Sylfaen" w:cs="Sylfaen"/>
          <w:color w:val="000000"/>
          <w:spacing w:val="1"/>
          <w:w w:val="103"/>
          <w:sz w:val="23"/>
          <w:szCs w:val="23"/>
          <w:lang w:val="kk-KZ"/>
        </w:rPr>
        <w:t xml:space="preserve"> </w:t>
      </w:r>
      <w:proofErr w:type="spellStart"/>
      <w:r w:rsidRPr="00CC0A5B">
        <w:rPr>
          <w:rFonts w:ascii="Sylfaen" w:eastAsia="KPSPR+TimesNewRomanPSMT" w:hAnsi="Sylfaen" w:cs="Sylfaen"/>
          <w:color w:val="000000"/>
          <w:spacing w:val="1"/>
          <w:w w:val="103"/>
          <w:sz w:val="23"/>
          <w:szCs w:val="23"/>
        </w:rPr>
        <w:t>с</w:t>
      </w:r>
      <w:r w:rsidRPr="00CC0A5B">
        <w:rPr>
          <w:rFonts w:ascii="Cambria" w:eastAsia="KPSPR+TimesNewRomanPSMT" w:hAnsi="Cambria" w:cs="Cambria"/>
          <w:color w:val="000000"/>
          <w:spacing w:val="1"/>
          <w:w w:val="103"/>
          <w:sz w:val="23"/>
          <w:szCs w:val="23"/>
        </w:rPr>
        <w:t>ұ</w:t>
      </w:r>
      <w:r w:rsidRPr="00CC0A5B">
        <w:rPr>
          <w:rFonts w:ascii="Sylfaen" w:eastAsia="KPSPR+TimesNewRomanPSMT" w:hAnsi="Sylfaen" w:cs="Sylfaen"/>
          <w:color w:val="000000"/>
          <w:spacing w:val="1"/>
          <w:w w:val="103"/>
          <w:sz w:val="23"/>
          <w:szCs w:val="23"/>
        </w:rPr>
        <w:t>ра</w:t>
      </w:r>
      <w:r w:rsidRPr="00CC0A5B">
        <w:rPr>
          <w:rFonts w:ascii="Cambria" w:eastAsia="KPSPR+TimesNewRomanPSMT" w:hAnsi="Cambria" w:cs="Cambria"/>
          <w:color w:val="000000"/>
          <w:spacing w:val="1"/>
          <w:w w:val="103"/>
          <w:sz w:val="23"/>
          <w:szCs w:val="23"/>
        </w:rPr>
        <w:t>ққ</w:t>
      </w:r>
      <w:r w:rsidRPr="00CC0A5B">
        <w:rPr>
          <w:rFonts w:ascii="Sylfaen" w:eastAsia="KPSPR+TimesNewRomanPSMT" w:hAnsi="Sylfaen" w:cs="Sylfaen"/>
          <w:color w:val="000000"/>
          <w:spacing w:val="1"/>
          <w:w w:val="103"/>
          <w:sz w:val="23"/>
          <w:szCs w:val="23"/>
        </w:rPr>
        <w:t>а</w:t>
      </w:r>
      <w:proofErr w:type="spellEnd"/>
      <w:r w:rsidR="00D301AA">
        <w:rPr>
          <w:rFonts w:ascii="Sylfaen" w:eastAsia="KPSPR+TimesNewRomanPSMT" w:hAnsi="Sylfaen" w:cs="Sylfaen"/>
          <w:color w:val="000000"/>
          <w:spacing w:val="1"/>
          <w:w w:val="103"/>
          <w:sz w:val="23"/>
          <w:szCs w:val="23"/>
          <w:lang w:val="kk-KZ"/>
        </w:rPr>
        <w:t xml:space="preserve"> </w:t>
      </w:r>
      <w:r w:rsidR="00D301AA">
        <w:rPr>
          <w:rFonts w:ascii="KPSPR+TimesNewRomanPSMT" w:eastAsia="KPSPR+TimesNewRomanPSMT" w:hAnsi="KPSPR+TimesNewRomanPSMT" w:cs="KPSPR+TimesNewRomanPSMT"/>
          <w:color w:val="000000"/>
          <w:spacing w:val="1"/>
          <w:w w:val="103"/>
          <w:sz w:val="23"/>
          <w:szCs w:val="23"/>
          <w:lang w:val="kk-KZ"/>
        </w:rPr>
        <w:t>3</w:t>
      </w:r>
      <w:r w:rsidR="005628AD">
        <w:rPr>
          <w:rFonts w:ascii="KPSPR+TimesNewRomanPSMT" w:eastAsia="KPSPR+TimesNewRomanPSMT" w:hAnsi="KPSPR+TimesNewRomanPSMT" w:cs="KPSPR+TimesNewRomanPSMT"/>
          <w:color w:val="000000"/>
          <w:spacing w:val="1"/>
          <w:w w:val="103"/>
          <w:sz w:val="23"/>
          <w:szCs w:val="23"/>
          <w:lang w:val="kk-KZ"/>
        </w:rPr>
        <w:t>5</w:t>
      </w:r>
      <w:r w:rsidR="00D301AA">
        <w:rPr>
          <w:rFonts w:ascii="KPSPR+TimesNewRomanPSMT" w:eastAsia="KPSPR+TimesNewRomanPSMT" w:hAnsi="KPSPR+TimesNewRomanPSMT" w:cs="KPSPR+TimesNewRomanPSMT"/>
          <w:color w:val="000000"/>
          <w:spacing w:val="1"/>
          <w:w w:val="103"/>
          <w:sz w:val="23"/>
          <w:szCs w:val="23"/>
          <w:lang w:val="kk-KZ"/>
        </w:rPr>
        <w:t xml:space="preserve"> </w:t>
      </w:r>
      <w:r>
        <w:rPr>
          <w:rFonts w:ascii="Cambria" w:eastAsia="KPSPR+TimesNewRomanPSMT" w:hAnsi="Cambria" w:cs="Cambria"/>
          <w:color w:val="000000"/>
          <w:spacing w:val="1"/>
          <w:w w:val="103"/>
          <w:sz w:val="23"/>
          <w:szCs w:val="23"/>
          <w:lang w:val="kk-KZ"/>
        </w:rPr>
        <w:t>балл</w:t>
      </w:r>
      <w:r w:rsidRPr="00CC0A5B">
        <w:rPr>
          <w:rFonts w:ascii="KPSPR+TimesNewRomanPSMT" w:eastAsia="KPSPR+TimesNewRomanPSMT" w:hAnsi="KPSPR+TimesNewRomanPSMT" w:cs="KPSPR+TimesNewRomanPSMT"/>
          <w:color w:val="000000"/>
          <w:spacing w:val="1"/>
          <w:w w:val="103"/>
          <w:sz w:val="23"/>
          <w:szCs w:val="23"/>
        </w:rPr>
        <w:t xml:space="preserve">, </w:t>
      </w:r>
      <w:r w:rsidRPr="00CC0A5B">
        <w:rPr>
          <w:rFonts w:ascii="Cambria" w:eastAsia="KPSPR+TimesNewRomanPSMT" w:hAnsi="Cambria" w:cs="Cambria"/>
          <w:color w:val="000000"/>
          <w:spacing w:val="1"/>
          <w:w w:val="103"/>
          <w:sz w:val="23"/>
          <w:szCs w:val="23"/>
        </w:rPr>
        <w:t>ү</w:t>
      </w:r>
      <w:r w:rsidRPr="00CC0A5B">
        <w:rPr>
          <w:rFonts w:ascii="Sylfaen" w:eastAsia="KPSPR+TimesNewRomanPSMT" w:hAnsi="Sylfaen" w:cs="Sylfaen"/>
          <w:color w:val="000000"/>
          <w:spacing w:val="1"/>
          <w:w w:val="103"/>
          <w:sz w:val="23"/>
          <w:szCs w:val="23"/>
        </w:rPr>
        <w:t>шінші</w:t>
      </w:r>
      <w:r w:rsidR="00D301AA">
        <w:rPr>
          <w:rFonts w:ascii="Sylfaen" w:eastAsia="KPSPR+TimesNewRomanPSMT" w:hAnsi="Sylfaen" w:cs="Sylfaen"/>
          <w:color w:val="000000"/>
          <w:spacing w:val="1"/>
          <w:w w:val="103"/>
          <w:sz w:val="23"/>
          <w:szCs w:val="23"/>
          <w:lang w:val="kk-KZ"/>
        </w:rPr>
        <w:t xml:space="preserve"> </w:t>
      </w:r>
      <w:r w:rsidRPr="00CC0A5B">
        <w:rPr>
          <w:rFonts w:ascii="Sylfaen" w:eastAsia="KPSPR+TimesNewRomanPSMT" w:hAnsi="Sylfaen" w:cs="Sylfaen"/>
          <w:color w:val="000000"/>
          <w:spacing w:val="1"/>
          <w:w w:val="103"/>
          <w:sz w:val="23"/>
          <w:szCs w:val="23"/>
        </w:rPr>
        <w:t>с</w:t>
      </w:r>
      <w:r w:rsidRPr="00CC0A5B">
        <w:rPr>
          <w:rFonts w:ascii="Cambria" w:eastAsia="KPSPR+TimesNewRomanPSMT" w:hAnsi="Cambria" w:cs="Cambria"/>
          <w:color w:val="000000"/>
          <w:spacing w:val="1"/>
          <w:w w:val="103"/>
          <w:sz w:val="23"/>
          <w:szCs w:val="23"/>
        </w:rPr>
        <w:t>ұ</w:t>
      </w:r>
      <w:r w:rsidRPr="00CC0A5B">
        <w:rPr>
          <w:rFonts w:ascii="Sylfaen" w:eastAsia="KPSPR+TimesNewRomanPSMT" w:hAnsi="Sylfaen" w:cs="Sylfaen"/>
          <w:color w:val="000000"/>
          <w:spacing w:val="1"/>
          <w:w w:val="103"/>
          <w:sz w:val="23"/>
          <w:szCs w:val="23"/>
        </w:rPr>
        <w:t>ра</w:t>
      </w:r>
      <w:r w:rsidRPr="00CC0A5B">
        <w:rPr>
          <w:rFonts w:ascii="Cambria" w:eastAsia="KPSPR+TimesNewRomanPSMT" w:hAnsi="Cambria" w:cs="Cambria"/>
          <w:color w:val="000000"/>
          <w:spacing w:val="1"/>
          <w:w w:val="103"/>
          <w:sz w:val="23"/>
          <w:szCs w:val="23"/>
        </w:rPr>
        <w:t>ққ</w:t>
      </w:r>
      <w:r w:rsidRPr="00CC0A5B">
        <w:rPr>
          <w:rFonts w:ascii="Sylfaen" w:eastAsia="KPSPR+TimesNewRomanPSMT" w:hAnsi="Sylfaen" w:cs="Sylfaen"/>
          <w:color w:val="000000"/>
          <w:spacing w:val="1"/>
          <w:w w:val="103"/>
          <w:sz w:val="23"/>
          <w:szCs w:val="23"/>
        </w:rPr>
        <w:t>а</w:t>
      </w:r>
      <w:r w:rsidR="00D301AA">
        <w:rPr>
          <w:rFonts w:ascii="Sylfaen" w:eastAsia="KPSPR+TimesNewRomanPSMT" w:hAnsi="Sylfaen" w:cs="Sylfaen"/>
          <w:color w:val="000000"/>
          <w:spacing w:val="1"/>
          <w:w w:val="103"/>
          <w:sz w:val="23"/>
          <w:szCs w:val="23"/>
          <w:lang w:val="kk-KZ"/>
        </w:rPr>
        <w:t xml:space="preserve"> </w:t>
      </w:r>
      <w:r w:rsidR="00D301AA">
        <w:rPr>
          <w:rFonts w:ascii="KPSPR+TimesNewRomanPSMT" w:eastAsia="KPSPR+TimesNewRomanPSMT" w:hAnsi="KPSPR+TimesNewRomanPSMT" w:cs="KPSPR+TimesNewRomanPSMT"/>
          <w:color w:val="000000"/>
          <w:spacing w:val="1"/>
          <w:w w:val="103"/>
          <w:sz w:val="23"/>
          <w:szCs w:val="23"/>
          <w:lang w:val="kk-KZ"/>
        </w:rPr>
        <w:t xml:space="preserve">30 </w:t>
      </w:r>
      <w:r>
        <w:rPr>
          <w:rFonts w:ascii="Cambria" w:eastAsia="KPSPR+TimesNewRomanPSMT" w:hAnsi="Cambria" w:cs="Cambria"/>
          <w:color w:val="000000"/>
          <w:spacing w:val="1"/>
          <w:w w:val="103"/>
          <w:sz w:val="23"/>
          <w:szCs w:val="23"/>
          <w:lang w:val="kk-KZ"/>
        </w:rPr>
        <w:t>балл</w:t>
      </w:r>
      <w:r w:rsidRPr="00CC0A5B">
        <w:rPr>
          <w:rFonts w:ascii="KPSPR+TimesNewRomanPSMT" w:eastAsia="KPSPR+TimesNewRomanPSMT" w:hAnsi="KPSPR+TimesNewRomanPSMT" w:cs="KPSPR+TimesNewRomanPSMT"/>
          <w:color w:val="000000"/>
          <w:spacing w:val="1"/>
          <w:w w:val="103"/>
          <w:sz w:val="23"/>
          <w:szCs w:val="23"/>
        </w:rPr>
        <w:t>.</w:t>
      </w:r>
    </w:p>
    <w:p w14:paraId="326DB7A2" w14:textId="77777777" w:rsidR="00E95A30" w:rsidRDefault="00E95A30" w:rsidP="00E95A30">
      <w:pPr>
        <w:widowControl w:val="0"/>
        <w:ind w:right="-19"/>
        <w:jc w:val="both"/>
        <w:rPr>
          <w:color w:val="000000"/>
          <w:sz w:val="23"/>
          <w:szCs w:val="23"/>
        </w:rPr>
      </w:pPr>
    </w:p>
    <w:p w14:paraId="362A9194" w14:textId="77777777" w:rsidR="00E95A30" w:rsidRPr="00012071" w:rsidRDefault="00E95A30" w:rsidP="00E95A30"/>
    <w:p w14:paraId="1A1F986F" w14:textId="77777777" w:rsidR="003D2662" w:rsidRPr="005909BB" w:rsidRDefault="003D2662" w:rsidP="00974750">
      <w:pPr>
        <w:jc w:val="center"/>
        <w:rPr>
          <w:sz w:val="24"/>
          <w:szCs w:val="24"/>
        </w:rPr>
      </w:pPr>
    </w:p>
    <w:sectPr w:rsidR="003D2662" w:rsidRPr="005909BB" w:rsidSect="00E95A30">
      <w:pgSz w:w="16838" w:h="11906" w:orient="landscape"/>
      <w:pgMar w:top="850" w:right="851"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2FE"/>
    <w:multiLevelType w:val="hybridMultilevel"/>
    <w:tmpl w:val="D49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C46A4"/>
    <w:multiLevelType w:val="hybridMultilevel"/>
    <w:tmpl w:val="B1DE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17427"/>
    <w:multiLevelType w:val="hybridMultilevel"/>
    <w:tmpl w:val="A7F0173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AA3A97"/>
    <w:multiLevelType w:val="hybridMultilevel"/>
    <w:tmpl w:val="02A49482"/>
    <w:lvl w:ilvl="0" w:tplc="B75A8B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9413DD"/>
    <w:multiLevelType w:val="hybridMultilevel"/>
    <w:tmpl w:val="26783FEC"/>
    <w:lvl w:ilvl="0" w:tplc="FAF887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96303"/>
    <w:multiLevelType w:val="multilevel"/>
    <w:tmpl w:val="A9584864"/>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105EF"/>
    <w:multiLevelType w:val="hybridMultilevel"/>
    <w:tmpl w:val="D4A8E9BC"/>
    <w:lvl w:ilvl="0" w:tplc="5B263B30">
      <w:start w:val="1"/>
      <w:numFmt w:val="decimal"/>
      <w:lvlText w:val="%1)"/>
      <w:lvlJc w:val="left"/>
      <w:pPr>
        <w:ind w:left="1782" w:hanging="360"/>
      </w:pPr>
      <w:rPr>
        <w:rFonts w:ascii="Times New Roman" w:eastAsia="Times New Roman" w:hAnsi="Times New Roman" w:cs="Times New Roman" w:hint="default"/>
        <w:color w:val="auto"/>
        <w:spacing w:val="-25"/>
        <w:w w:val="99"/>
        <w:sz w:val="24"/>
        <w:szCs w:val="24"/>
        <w:lang w:val="ru-RU" w:eastAsia="en-US" w:bidi="ar-SA"/>
      </w:rPr>
    </w:lvl>
    <w:lvl w:ilvl="1" w:tplc="61020112">
      <w:start w:val="1"/>
      <w:numFmt w:val="decimal"/>
      <w:lvlText w:val="%2."/>
      <w:lvlJc w:val="left"/>
      <w:pPr>
        <w:ind w:left="2053" w:hanging="272"/>
      </w:pPr>
      <w:rPr>
        <w:rFonts w:ascii="Times New Roman" w:eastAsia="Times New Roman" w:hAnsi="Times New Roman" w:cs="Times New Roman" w:hint="default"/>
        <w:spacing w:val="-29"/>
        <w:w w:val="100"/>
        <w:sz w:val="24"/>
        <w:szCs w:val="24"/>
        <w:lang w:val="ru-RU" w:eastAsia="en-US" w:bidi="ar-SA"/>
      </w:rPr>
    </w:lvl>
    <w:lvl w:ilvl="2" w:tplc="8936508A">
      <w:numFmt w:val="bullet"/>
      <w:lvlText w:val="•"/>
      <w:lvlJc w:val="left"/>
      <w:pPr>
        <w:ind w:left="3071" w:hanging="272"/>
      </w:pPr>
      <w:rPr>
        <w:rFonts w:hint="default"/>
        <w:lang w:val="ru-RU" w:eastAsia="en-US" w:bidi="ar-SA"/>
      </w:rPr>
    </w:lvl>
    <w:lvl w:ilvl="3" w:tplc="5156D400">
      <w:numFmt w:val="bullet"/>
      <w:lvlText w:val="•"/>
      <w:lvlJc w:val="left"/>
      <w:pPr>
        <w:ind w:left="4083" w:hanging="272"/>
      </w:pPr>
      <w:rPr>
        <w:rFonts w:hint="default"/>
        <w:lang w:val="ru-RU" w:eastAsia="en-US" w:bidi="ar-SA"/>
      </w:rPr>
    </w:lvl>
    <w:lvl w:ilvl="4" w:tplc="816C8E48">
      <w:numFmt w:val="bullet"/>
      <w:lvlText w:val="•"/>
      <w:lvlJc w:val="left"/>
      <w:pPr>
        <w:ind w:left="5095" w:hanging="272"/>
      </w:pPr>
      <w:rPr>
        <w:rFonts w:hint="default"/>
        <w:lang w:val="ru-RU" w:eastAsia="en-US" w:bidi="ar-SA"/>
      </w:rPr>
    </w:lvl>
    <w:lvl w:ilvl="5" w:tplc="D31A0CDC">
      <w:numFmt w:val="bullet"/>
      <w:lvlText w:val="•"/>
      <w:lvlJc w:val="left"/>
      <w:pPr>
        <w:ind w:left="6107" w:hanging="272"/>
      </w:pPr>
      <w:rPr>
        <w:rFonts w:hint="default"/>
        <w:lang w:val="ru-RU" w:eastAsia="en-US" w:bidi="ar-SA"/>
      </w:rPr>
    </w:lvl>
    <w:lvl w:ilvl="6" w:tplc="94BA52D8">
      <w:numFmt w:val="bullet"/>
      <w:lvlText w:val="•"/>
      <w:lvlJc w:val="left"/>
      <w:pPr>
        <w:ind w:left="7119" w:hanging="272"/>
      </w:pPr>
      <w:rPr>
        <w:rFonts w:hint="default"/>
        <w:lang w:val="ru-RU" w:eastAsia="en-US" w:bidi="ar-SA"/>
      </w:rPr>
    </w:lvl>
    <w:lvl w:ilvl="7" w:tplc="C0421B82">
      <w:numFmt w:val="bullet"/>
      <w:lvlText w:val="•"/>
      <w:lvlJc w:val="left"/>
      <w:pPr>
        <w:ind w:left="8130" w:hanging="272"/>
      </w:pPr>
      <w:rPr>
        <w:rFonts w:hint="default"/>
        <w:lang w:val="ru-RU" w:eastAsia="en-US" w:bidi="ar-SA"/>
      </w:rPr>
    </w:lvl>
    <w:lvl w:ilvl="8" w:tplc="D0887222">
      <w:numFmt w:val="bullet"/>
      <w:lvlText w:val="•"/>
      <w:lvlJc w:val="left"/>
      <w:pPr>
        <w:ind w:left="9142" w:hanging="272"/>
      </w:pPr>
      <w:rPr>
        <w:rFonts w:hint="default"/>
        <w:lang w:val="ru-RU" w:eastAsia="en-US" w:bidi="ar-SA"/>
      </w:rPr>
    </w:lvl>
  </w:abstractNum>
  <w:abstractNum w:abstractNumId="8" w15:restartNumberingAfterBreak="0">
    <w:nsid w:val="1C466E42"/>
    <w:multiLevelType w:val="hybridMultilevel"/>
    <w:tmpl w:val="6E5C5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2974552"/>
    <w:multiLevelType w:val="hybridMultilevel"/>
    <w:tmpl w:val="C690FAA8"/>
    <w:lvl w:ilvl="0" w:tplc="B3DA68A2">
      <w:start w:val="1"/>
      <w:numFmt w:val="lowerLetter"/>
      <w:lvlText w:val="%1."/>
      <w:lvlJc w:val="left"/>
      <w:pPr>
        <w:ind w:left="2073" w:hanging="360"/>
      </w:pPr>
      <w:rPr>
        <w:b w:val="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10" w15:restartNumberingAfterBreak="0">
    <w:nsid w:val="2B744D97"/>
    <w:multiLevelType w:val="multilevel"/>
    <w:tmpl w:val="6C6859AC"/>
    <w:lvl w:ilvl="0">
      <w:start w:val="2"/>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F86229"/>
    <w:multiLevelType w:val="hybridMultilevel"/>
    <w:tmpl w:val="103E7112"/>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5C7BF1"/>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B579A6"/>
    <w:multiLevelType w:val="hybridMultilevel"/>
    <w:tmpl w:val="5D5266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445EA1"/>
    <w:multiLevelType w:val="hybridMultilevel"/>
    <w:tmpl w:val="A7F01738"/>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B804AA"/>
    <w:multiLevelType w:val="hybridMultilevel"/>
    <w:tmpl w:val="315288A2"/>
    <w:lvl w:ilvl="0" w:tplc="B7FAA202">
      <w:start w:val="1"/>
      <w:numFmt w:val="decimal"/>
      <w:lvlText w:val="%1."/>
      <w:lvlJc w:val="left"/>
      <w:pPr>
        <w:ind w:left="50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0E615F"/>
    <w:multiLevelType w:val="hybridMultilevel"/>
    <w:tmpl w:val="8F2877D8"/>
    <w:lvl w:ilvl="0" w:tplc="20DCEA0A">
      <w:start w:val="1"/>
      <w:numFmt w:val="decimal"/>
      <w:lvlText w:val="%1."/>
      <w:lvlJc w:val="left"/>
      <w:pPr>
        <w:tabs>
          <w:tab w:val="num" w:pos="720"/>
        </w:tabs>
        <w:ind w:left="720" w:hanging="360"/>
      </w:pPr>
    </w:lvl>
    <w:lvl w:ilvl="1" w:tplc="2AE87436">
      <w:start w:val="1"/>
      <w:numFmt w:val="decimal"/>
      <w:lvlText w:val="%2."/>
      <w:lvlJc w:val="left"/>
      <w:pPr>
        <w:tabs>
          <w:tab w:val="num" w:pos="1440"/>
        </w:tabs>
        <w:ind w:left="1440" w:hanging="360"/>
      </w:pPr>
    </w:lvl>
    <w:lvl w:ilvl="2" w:tplc="BD38C600" w:tentative="1">
      <w:start w:val="1"/>
      <w:numFmt w:val="decimal"/>
      <w:lvlText w:val="%3."/>
      <w:lvlJc w:val="left"/>
      <w:pPr>
        <w:tabs>
          <w:tab w:val="num" w:pos="2160"/>
        </w:tabs>
        <w:ind w:left="2160" w:hanging="360"/>
      </w:pPr>
    </w:lvl>
    <w:lvl w:ilvl="3" w:tplc="73482526" w:tentative="1">
      <w:start w:val="1"/>
      <w:numFmt w:val="decimal"/>
      <w:lvlText w:val="%4."/>
      <w:lvlJc w:val="left"/>
      <w:pPr>
        <w:tabs>
          <w:tab w:val="num" w:pos="2880"/>
        </w:tabs>
        <w:ind w:left="2880" w:hanging="360"/>
      </w:pPr>
    </w:lvl>
    <w:lvl w:ilvl="4" w:tplc="8BC8E3F6" w:tentative="1">
      <w:start w:val="1"/>
      <w:numFmt w:val="decimal"/>
      <w:lvlText w:val="%5."/>
      <w:lvlJc w:val="left"/>
      <w:pPr>
        <w:tabs>
          <w:tab w:val="num" w:pos="3600"/>
        </w:tabs>
        <w:ind w:left="3600" w:hanging="360"/>
      </w:pPr>
    </w:lvl>
    <w:lvl w:ilvl="5" w:tplc="04360832" w:tentative="1">
      <w:start w:val="1"/>
      <w:numFmt w:val="decimal"/>
      <w:lvlText w:val="%6."/>
      <w:lvlJc w:val="left"/>
      <w:pPr>
        <w:tabs>
          <w:tab w:val="num" w:pos="4320"/>
        </w:tabs>
        <w:ind w:left="4320" w:hanging="360"/>
      </w:pPr>
    </w:lvl>
    <w:lvl w:ilvl="6" w:tplc="C02A95DC" w:tentative="1">
      <w:start w:val="1"/>
      <w:numFmt w:val="decimal"/>
      <w:lvlText w:val="%7."/>
      <w:lvlJc w:val="left"/>
      <w:pPr>
        <w:tabs>
          <w:tab w:val="num" w:pos="5040"/>
        </w:tabs>
        <w:ind w:left="5040" w:hanging="360"/>
      </w:pPr>
    </w:lvl>
    <w:lvl w:ilvl="7" w:tplc="9A122D18" w:tentative="1">
      <w:start w:val="1"/>
      <w:numFmt w:val="decimal"/>
      <w:lvlText w:val="%8."/>
      <w:lvlJc w:val="left"/>
      <w:pPr>
        <w:tabs>
          <w:tab w:val="num" w:pos="5760"/>
        </w:tabs>
        <w:ind w:left="5760" w:hanging="360"/>
      </w:pPr>
    </w:lvl>
    <w:lvl w:ilvl="8" w:tplc="42704450" w:tentative="1">
      <w:start w:val="1"/>
      <w:numFmt w:val="decimal"/>
      <w:lvlText w:val="%9."/>
      <w:lvlJc w:val="left"/>
      <w:pPr>
        <w:tabs>
          <w:tab w:val="num" w:pos="6480"/>
        </w:tabs>
        <w:ind w:left="6480" w:hanging="360"/>
      </w:pPr>
    </w:lvl>
  </w:abstractNum>
  <w:abstractNum w:abstractNumId="17" w15:restartNumberingAfterBreak="0">
    <w:nsid w:val="3E962F3F"/>
    <w:multiLevelType w:val="hybridMultilevel"/>
    <w:tmpl w:val="820A18B4"/>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2A61EF"/>
    <w:multiLevelType w:val="hybridMultilevel"/>
    <w:tmpl w:val="D7DA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2F3FAC"/>
    <w:multiLevelType w:val="hybridMultilevel"/>
    <w:tmpl w:val="EB140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22467"/>
    <w:multiLevelType w:val="multilevel"/>
    <w:tmpl w:val="8682A8D0"/>
    <w:lvl w:ilvl="0">
      <w:start w:val="1"/>
      <w:numFmt w:val="decimal"/>
      <w:lvlText w:val="%1."/>
      <w:lvlJc w:val="left"/>
      <w:pPr>
        <w:ind w:left="720" w:hanging="360"/>
      </w:pPr>
      <w:rPr>
        <w:rFonts w:hint="default"/>
        <w:b w:val="0"/>
        <w:i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0F0CB6"/>
    <w:multiLevelType w:val="hybridMultilevel"/>
    <w:tmpl w:val="B466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23" w15:restartNumberingAfterBreak="0">
    <w:nsid w:val="50F91895"/>
    <w:multiLevelType w:val="hybridMultilevel"/>
    <w:tmpl w:val="73142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BE3B90"/>
    <w:multiLevelType w:val="hybridMultilevel"/>
    <w:tmpl w:val="A7AE4E3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5" w15:restartNumberingAfterBreak="0">
    <w:nsid w:val="52321D1E"/>
    <w:multiLevelType w:val="hybridMultilevel"/>
    <w:tmpl w:val="331E5552"/>
    <w:lvl w:ilvl="0" w:tplc="40882AE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2735C6B"/>
    <w:multiLevelType w:val="multilevel"/>
    <w:tmpl w:val="A920B7D0"/>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0E536C"/>
    <w:multiLevelType w:val="hybridMultilevel"/>
    <w:tmpl w:val="7408DA3A"/>
    <w:lvl w:ilvl="0" w:tplc="77BE4C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950231"/>
    <w:multiLevelType w:val="hybridMultilevel"/>
    <w:tmpl w:val="92ECE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9514A46"/>
    <w:multiLevelType w:val="hybridMultilevel"/>
    <w:tmpl w:val="2F8C6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1B7A36"/>
    <w:multiLevelType w:val="hybridMultilevel"/>
    <w:tmpl w:val="6DD298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ABA685C"/>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C447FF"/>
    <w:multiLevelType w:val="hybridMultilevel"/>
    <w:tmpl w:val="78908920"/>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FC2217"/>
    <w:multiLevelType w:val="hybridMultilevel"/>
    <w:tmpl w:val="E88242B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6A593A"/>
    <w:multiLevelType w:val="hybridMultilevel"/>
    <w:tmpl w:val="8582753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1B12BA"/>
    <w:multiLevelType w:val="hybridMultilevel"/>
    <w:tmpl w:val="2F36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E37C22"/>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3706ED"/>
    <w:multiLevelType w:val="multilevel"/>
    <w:tmpl w:val="3738D02C"/>
    <w:lvl w:ilvl="0">
      <w:start w:val="1"/>
      <w:numFmt w:val="decimal"/>
      <w:lvlText w:val="%1."/>
      <w:lvlJc w:val="left"/>
      <w:pPr>
        <w:ind w:left="360" w:hanging="360"/>
      </w:pPr>
      <w:rPr>
        <w:rFonts w:hint="default"/>
      </w:rPr>
    </w:lvl>
    <w:lvl w:ilvl="1">
      <w:start w:val="1"/>
      <w:numFmt w:val="decimal"/>
      <w:isLgl/>
      <w:lvlText w:val="%1.%2."/>
      <w:lvlJc w:val="left"/>
      <w:pPr>
        <w:ind w:left="90" w:hanging="360"/>
      </w:pPr>
      <w:rPr>
        <w:rFonts w:ascii="Times New Roman" w:hAnsi="Times New Roman" w:cs="Times New Roman" w:hint="default"/>
        <w:sz w:val="22"/>
        <w:szCs w:val="22"/>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2916DEF"/>
    <w:multiLevelType w:val="hybridMultilevel"/>
    <w:tmpl w:val="BFE8AD9A"/>
    <w:lvl w:ilvl="0" w:tplc="D522F2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EA1666"/>
    <w:multiLevelType w:val="hybridMultilevel"/>
    <w:tmpl w:val="D8F4B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2A2450"/>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DE1EDB"/>
    <w:multiLevelType w:val="hybridMultilevel"/>
    <w:tmpl w:val="EE18C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8345559">
    <w:abstractNumId w:val="35"/>
  </w:num>
  <w:num w:numId="2" w16cid:durableId="2001038685">
    <w:abstractNumId w:val="21"/>
  </w:num>
  <w:num w:numId="3" w16cid:durableId="615252185">
    <w:abstractNumId w:val="7"/>
  </w:num>
  <w:num w:numId="4" w16cid:durableId="1192383093">
    <w:abstractNumId w:val="20"/>
  </w:num>
  <w:num w:numId="5" w16cid:durableId="115565219">
    <w:abstractNumId w:val="6"/>
  </w:num>
  <w:num w:numId="6" w16cid:durableId="655306435">
    <w:abstractNumId w:val="12"/>
  </w:num>
  <w:num w:numId="7" w16cid:durableId="321592953">
    <w:abstractNumId w:val="36"/>
  </w:num>
  <w:num w:numId="8" w16cid:durableId="1691758407">
    <w:abstractNumId w:val="40"/>
  </w:num>
  <w:num w:numId="9" w16cid:durableId="708919697">
    <w:abstractNumId w:val="31"/>
  </w:num>
  <w:num w:numId="10" w16cid:durableId="308637307">
    <w:abstractNumId w:val="10"/>
  </w:num>
  <w:num w:numId="11" w16cid:durableId="844906078">
    <w:abstractNumId w:val="39"/>
  </w:num>
  <w:num w:numId="12" w16cid:durableId="12701634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89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9243566">
    <w:abstractNumId w:val="22"/>
  </w:num>
  <w:num w:numId="15" w16cid:durableId="823938152">
    <w:abstractNumId w:val="26"/>
  </w:num>
  <w:num w:numId="16" w16cid:durableId="1545828313">
    <w:abstractNumId w:val="0"/>
  </w:num>
  <w:num w:numId="17" w16cid:durableId="376204133">
    <w:abstractNumId w:val="8"/>
  </w:num>
  <w:num w:numId="18" w16cid:durableId="1531911452">
    <w:abstractNumId w:val="28"/>
  </w:num>
  <w:num w:numId="19" w16cid:durableId="1361204246">
    <w:abstractNumId w:val="13"/>
  </w:num>
  <w:num w:numId="20" w16cid:durableId="2038387819">
    <w:abstractNumId w:val="33"/>
  </w:num>
  <w:num w:numId="21" w16cid:durableId="1760172427">
    <w:abstractNumId w:val="1"/>
  </w:num>
  <w:num w:numId="22" w16cid:durableId="1210611553">
    <w:abstractNumId w:val="41"/>
  </w:num>
  <w:num w:numId="23" w16cid:durableId="847596425">
    <w:abstractNumId w:val="38"/>
  </w:num>
  <w:num w:numId="24" w16cid:durableId="167914034">
    <w:abstractNumId w:val="32"/>
  </w:num>
  <w:num w:numId="25" w16cid:durableId="565339754">
    <w:abstractNumId w:val="11"/>
  </w:num>
  <w:num w:numId="26" w16cid:durableId="543102940">
    <w:abstractNumId w:val="4"/>
  </w:num>
  <w:num w:numId="27" w16cid:durableId="673804669">
    <w:abstractNumId w:val="34"/>
  </w:num>
  <w:num w:numId="28" w16cid:durableId="515770799">
    <w:abstractNumId w:val="27"/>
  </w:num>
  <w:num w:numId="29" w16cid:durableId="1619526529">
    <w:abstractNumId w:val="17"/>
  </w:num>
  <w:num w:numId="30" w16cid:durableId="560410876">
    <w:abstractNumId w:val="5"/>
  </w:num>
  <w:num w:numId="31" w16cid:durableId="351541267">
    <w:abstractNumId w:val="3"/>
  </w:num>
  <w:num w:numId="32" w16cid:durableId="619458495">
    <w:abstractNumId w:val="25"/>
  </w:num>
  <w:num w:numId="33" w16cid:durableId="1662389602">
    <w:abstractNumId w:val="16"/>
  </w:num>
  <w:num w:numId="34" w16cid:durableId="1539587055">
    <w:abstractNumId w:val="15"/>
  </w:num>
  <w:num w:numId="35" w16cid:durableId="805853191">
    <w:abstractNumId w:val="30"/>
  </w:num>
  <w:num w:numId="36" w16cid:durableId="1569876109">
    <w:abstractNumId w:val="14"/>
  </w:num>
  <w:num w:numId="37" w16cid:durableId="1575818206">
    <w:abstractNumId w:val="37"/>
  </w:num>
  <w:num w:numId="38" w16cid:durableId="1574772919">
    <w:abstractNumId w:val="2"/>
  </w:num>
  <w:num w:numId="39" w16cid:durableId="1497456721">
    <w:abstractNumId w:val="18"/>
  </w:num>
  <w:num w:numId="40" w16cid:durableId="752093755">
    <w:abstractNumId w:val="23"/>
  </w:num>
  <w:num w:numId="41" w16cid:durableId="1669748626">
    <w:abstractNumId w:val="19"/>
  </w:num>
  <w:num w:numId="42" w16cid:durableId="7539368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7450"/>
    <w:rsid w:val="00030B0E"/>
    <w:rsid w:val="00034275"/>
    <w:rsid w:val="00086B57"/>
    <w:rsid w:val="00102C94"/>
    <w:rsid w:val="001638BD"/>
    <w:rsid w:val="00191708"/>
    <w:rsid w:val="001B4E08"/>
    <w:rsid w:val="001F1972"/>
    <w:rsid w:val="002437E7"/>
    <w:rsid w:val="00265E1D"/>
    <w:rsid w:val="002D594D"/>
    <w:rsid w:val="003012EF"/>
    <w:rsid w:val="003040C2"/>
    <w:rsid w:val="00314233"/>
    <w:rsid w:val="00377383"/>
    <w:rsid w:val="003D2662"/>
    <w:rsid w:val="00477B6D"/>
    <w:rsid w:val="004976C5"/>
    <w:rsid w:val="004B115B"/>
    <w:rsid w:val="004D0319"/>
    <w:rsid w:val="004F29D7"/>
    <w:rsid w:val="00551CCA"/>
    <w:rsid w:val="00554D15"/>
    <w:rsid w:val="005628AD"/>
    <w:rsid w:val="005909BB"/>
    <w:rsid w:val="005D6819"/>
    <w:rsid w:val="005F3371"/>
    <w:rsid w:val="006054A2"/>
    <w:rsid w:val="00606EA5"/>
    <w:rsid w:val="0062449C"/>
    <w:rsid w:val="006421F1"/>
    <w:rsid w:val="00663D72"/>
    <w:rsid w:val="00676568"/>
    <w:rsid w:val="006A29EB"/>
    <w:rsid w:val="006B7B98"/>
    <w:rsid w:val="006F305B"/>
    <w:rsid w:val="006F3635"/>
    <w:rsid w:val="00797450"/>
    <w:rsid w:val="007B06E8"/>
    <w:rsid w:val="007B17C2"/>
    <w:rsid w:val="008010E0"/>
    <w:rsid w:val="00801D1E"/>
    <w:rsid w:val="00822844"/>
    <w:rsid w:val="00884EEF"/>
    <w:rsid w:val="00891A46"/>
    <w:rsid w:val="00893135"/>
    <w:rsid w:val="008C3F07"/>
    <w:rsid w:val="008F23BB"/>
    <w:rsid w:val="00936E25"/>
    <w:rsid w:val="00942716"/>
    <w:rsid w:val="00944096"/>
    <w:rsid w:val="00974750"/>
    <w:rsid w:val="00994A43"/>
    <w:rsid w:val="009E5F72"/>
    <w:rsid w:val="009F1E5E"/>
    <w:rsid w:val="009F5487"/>
    <w:rsid w:val="00A94648"/>
    <w:rsid w:val="00AC0971"/>
    <w:rsid w:val="00AD23A5"/>
    <w:rsid w:val="00AD3B69"/>
    <w:rsid w:val="00AE26CE"/>
    <w:rsid w:val="00AF5CDA"/>
    <w:rsid w:val="00AF708B"/>
    <w:rsid w:val="00B228D5"/>
    <w:rsid w:val="00B24A83"/>
    <w:rsid w:val="00B309C7"/>
    <w:rsid w:val="00B419FC"/>
    <w:rsid w:val="00B72C1F"/>
    <w:rsid w:val="00B90A9B"/>
    <w:rsid w:val="00BB3B23"/>
    <w:rsid w:val="00BB3E70"/>
    <w:rsid w:val="00C20BF2"/>
    <w:rsid w:val="00C5060D"/>
    <w:rsid w:val="00C50784"/>
    <w:rsid w:val="00CA2AF8"/>
    <w:rsid w:val="00CB597D"/>
    <w:rsid w:val="00D301AA"/>
    <w:rsid w:val="00D31421"/>
    <w:rsid w:val="00D5273B"/>
    <w:rsid w:val="00D5395B"/>
    <w:rsid w:val="00DA1C81"/>
    <w:rsid w:val="00E134D1"/>
    <w:rsid w:val="00E25F3B"/>
    <w:rsid w:val="00E35799"/>
    <w:rsid w:val="00E95A30"/>
    <w:rsid w:val="00EC0D1A"/>
    <w:rsid w:val="00FC1D06"/>
    <w:rsid w:val="00FD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B7AE"/>
  <w15:docId w15:val="{858937DE-5BD4-476D-B685-77B05F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34"/>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59"/>
    <w:rsid w:val="003D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 w:type="paragraph" w:customStyle="1" w:styleId="Default">
    <w:name w:val="Default"/>
    <w:rsid w:val="00AC0971"/>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uiPriority w:val="99"/>
    <w:rsid w:val="002437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Шәкір Айдос</cp:lastModifiedBy>
  <cp:revision>4</cp:revision>
  <cp:lastPrinted>2020-12-03T05:24:00Z</cp:lastPrinted>
  <dcterms:created xsi:type="dcterms:W3CDTF">2025-04-02T03:59:00Z</dcterms:created>
  <dcterms:modified xsi:type="dcterms:W3CDTF">2025-10-29T02:58:00Z</dcterms:modified>
</cp:coreProperties>
</file>